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50" w:rsidRPr="006513B6"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Didot"/>
          <w:b/>
          <w:bCs/>
          <w:color w:val="000000"/>
          <w:sz w:val="28"/>
          <w:szCs w:val="36"/>
        </w:rPr>
      </w:pPr>
      <w:bookmarkStart w:id="0" w:name="_GoBack"/>
      <w:bookmarkEnd w:id="0"/>
      <w:r>
        <w:rPr>
          <w:rFonts w:ascii="Times New Roman" w:hAnsi="Times New Roman" w:cs="Didot"/>
          <w:b/>
          <w:bCs/>
          <w:color w:val="000000"/>
          <w:sz w:val="28"/>
          <w:szCs w:val="36"/>
        </w:rPr>
        <w:t xml:space="preserve">Association Corporate Counsel New Jersey </w:t>
      </w:r>
      <w:r w:rsidRPr="006513B6">
        <w:rPr>
          <w:rFonts w:ascii="Times New Roman" w:hAnsi="Times New Roman" w:cs="Didot"/>
          <w:b/>
          <w:bCs/>
          <w:color w:val="000000"/>
          <w:sz w:val="28"/>
          <w:szCs w:val="36"/>
        </w:rPr>
        <w:t xml:space="preserve">Code of Conduct and Policy on Conflicts of Interest </w:t>
      </w:r>
    </w:p>
    <w:p w:rsidR="00F64550" w:rsidRPr="006513B6"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Didot"/>
          <w:b/>
          <w:bCs/>
          <w:color w:val="000000"/>
          <w:sz w:val="28"/>
          <w:szCs w:val="36"/>
        </w:rPr>
      </w:pPr>
      <w:r w:rsidRPr="006513B6">
        <w:rPr>
          <w:rFonts w:ascii="Times New Roman" w:hAnsi="Times New Roman" w:cs="Didot"/>
          <w:b/>
          <w:bCs/>
          <w:color w:val="000000"/>
          <w:sz w:val="28"/>
          <w:szCs w:val="36"/>
        </w:rPr>
        <w:t>For Board of Directors</w:t>
      </w:r>
      <w:r>
        <w:rPr>
          <w:rFonts w:ascii="Times New Roman" w:hAnsi="Times New Roman" w:cs="Didot"/>
          <w:b/>
          <w:bCs/>
          <w:color w:val="000000"/>
          <w:sz w:val="28"/>
          <w:szCs w:val="36"/>
        </w:rPr>
        <w:t xml:space="preserve"> and Volunteer Leadership</w:t>
      </w:r>
    </w:p>
    <w:p w:rsidR="00F64550" w:rsidRPr="00B710A3"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i/>
          <w:iCs/>
          <w:color w:val="000000"/>
          <w:szCs w:val="19"/>
        </w:rPr>
      </w:pPr>
    </w:p>
    <w:p w:rsidR="00F64550" w:rsidRPr="00B710A3"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szCs w:val="19"/>
        </w:rPr>
      </w:pPr>
      <w:r>
        <w:rPr>
          <w:rFonts w:ascii="Times New Roman" w:hAnsi="Times New Roman" w:cs="Didot"/>
          <w:color w:val="000000"/>
          <w:szCs w:val="19"/>
        </w:rPr>
        <w:t xml:space="preserve">The Association Corporate Counsel New Jersey </w:t>
      </w:r>
      <w:r w:rsidRPr="00B710A3">
        <w:rPr>
          <w:rFonts w:ascii="Times New Roman" w:hAnsi="Times New Roman" w:cs="Didot"/>
          <w:color w:val="000000"/>
          <w:szCs w:val="19"/>
        </w:rPr>
        <w:t xml:space="preserve">or the </w:t>
      </w:r>
      <w:r>
        <w:rPr>
          <w:rFonts w:ascii="Times New Roman" w:hAnsi="Times New Roman" w:cs="Didot"/>
          <w:color w:val="000000"/>
          <w:szCs w:val="19"/>
        </w:rPr>
        <w:t xml:space="preserve">ACC New Jersey or the </w:t>
      </w:r>
      <w:r w:rsidRPr="00B710A3">
        <w:rPr>
          <w:rFonts w:ascii="Times New Roman" w:hAnsi="Times New Roman" w:cs="Didot"/>
          <w:color w:val="000000"/>
          <w:szCs w:val="19"/>
        </w:rPr>
        <w:t>“Association”) is a not-for-profit, tax-exempt trade association formed to promote, develop, educate, and otherwise further the profession</w:t>
      </w:r>
      <w:r>
        <w:rPr>
          <w:rFonts w:ascii="Times New Roman" w:hAnsi="Times New Roman" w:cs="Didot"/>
          <w:color w:val="000000"/>
          <w:szCs w:val="19"/>
        </w:rPr>
        <w:t>al needs of in-house counsel in New Jersey. ACC New Jersey</w:t>
      </w:r>
      <w:r w:rsidRPr="00B710A3">
        <w:rPr>
          <w:rFonts w:ascii="Times New Roman" w:hAnsi="Times New Roman" w:cs="Didot"/>
          <w:color w:val="000000"/>
          <w:szCs w:val="19"/>
        </w:rPr>
        <w:t>’s membership consists of attorneys who actively practice inside a corporation or other private-sector organization and do not hold themselves out to the public for the practice of law.  The business and affairs of the association are managed u</w:t>
      </w:r>
      <w:r>
        <w:rPr>
          <w:rFonts w:ascii="Times New Roman" w:hAnsi="Times New Roman" w:cs="Didot"/>
          <w:color w:val="000000"/>
          <w:szCs w:val="19"/>
        </w:rPr>
        <w:t>nder the direction of the ACC New Jersey’s</w:t>
      </w:r>
      <w:r w:rsidRPr="00B710A3">
        <w:rPr>
          <w:rFonts w:ascii="Times New Roman" w:hAnsi="Times New Roman" w:cs="Didot"/>
          <w:color w:val="000000"/>
          <w:szCs w:val="19"/>
        </w:rPr>
        <w:t xml:space="preserve"> Board of Directors (the “Board”).  In addition, other volunteer </w:t>
      </w:r>
      <w:r>
        <w:rPr>
          <w:rFonts w:ascii="Times New Roman" w:hAnsi="Times New Roman" w:cs="Didot"/>
          <w:color w:val="000000"/>
          <w:szCs w:val="19"/>
        </w:rPr>
        <w:t>leaders (e.g., chairs of ACC New Jersey’s</w:t>
      </w:r>
      <w:r w:rsidRPr="00B710A3">
        <w:rPr>
          <w:rFonts w:ascii="Times New Roman" w:hAnsi="Times New Roman" w:cs="Didot"/>
          <w:color w:val="000000"/>
          <w:szCs w:val="19"/>
        </w:rPr>
        <w:t xml:space="preserve">, committees, initiatives and others) </w:t>
      </w:r>
      <w:r>
        <w:rPr>
          <w:rFonts w:ascii="Times New Roman" w:hAnsi="Times New Roman" w:cs="Didot"/>
          <w:color w:val="000000"/>
          <w:szCs w:val="19"/>
        </w:rPr>
        <w:t xml:space="preserve">may </w:t>
      </w:r>
      <w:r w:rsidRPr="00B710A3">
        <w:rPr>
          <w:rFonts w:ascii="Times New Roman" w:hAnsi="Times New Roman" w:cs="Didot"/>
          <w:color w:val="000000"/>
          <w:szCs w:val="19"/>
        </w:rPr>
        <w:t xml:space="preserve">arrange and direct programs, activities and </w:t>
      </w:r>
      <w:r w:rsidRPr="00587B94">
        <w:rPr>
          <w:rFonts w:ascii="Times New Roman" w:hAnsi="Times New Roman" w:cs="Didot"/>
          <w:color w:val="000000"/>
          <w:szCs w:val="19"/>
        </w:rPr>
        <w:t>projects.  Hencefo</w:t>
      </w:r>
      <w:r>
        <w:rPr>
          <w:rFonts w:ascii="Times New Roman" w:hAnsi="Times New Roman" w:cs="Didot"/>
          <w:color w:val="000000"/>
          <w:szCs w:val="19"/>
        </w:rPr>
        <w:t>rth, the term “Volunteer Leader</w:t>
      </w:r>
      <w:r w:rsidRPr="00587B94">
        <w:rPr>
          <w:rFonts w:ascii="Times New Roman" w:hAnsi="Times New Roman" w:cs="Didot"/>
          <w:color w:val="000000"/>
          <w:szCs w:val="19"/>
        </w:rPr>
        <w:t>” s</w:t>
      </w:r>
      <w:r>
        <w:rPr>
          <w:rFonts w:ascii="Times New Roman" w:hAnsi="Times New Roman" w:cs="Didot"/>
          <w:color w:val="000000"/>
          <w:szCs w:val="19"/>
        </w:rPr>
        <w:t>hall refer to and include ACC New Jersey</w:t>
      </w:r>
      <w:r w:rsidRPr="00587B94">
        <w:rPr>
          <w:rFonts w:ascii="Times New Roman" w:hAnsi="Times New Roman" w:cs="Didot"/>
          <w:color w:val="000000"/>
          <w:szCs w:val="19"/>
        </w:rPr>
        <w:t>’s volunteer leaders and Board.</w:t>
      </w:r>
      <w:r w:rsidRPr="00B710A3">
        <w:rPr>
          <w:rFonts w:ascii="Times New Roman" w:hAnsi="Times New Roman" w:cs="Didot"/>
          <w:color w:val="000000"/>
          <w:szCs w:val="19"/>
        </w:rPr>
        <w:t xml:space="preserve"> </w:t>
      </w:r>
    </w:p>
    <w:p w:rsidR="00F64550" w:rsidRPr="00B710A3"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szCs w:val="19"/>
        </w:rPr>
      </w:pPr>
    </w:p>
    <w:p w:rsidR="00F64550" w:rsidRPr="00B710A3"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szCs w:val="19"/>
        </w:rPr>
      </w:pPr>
    </w:p>
    <w:p w:rsidR="00F64550" w:rsidRPr="00B710A3"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color w:val="000000"/>
          <w:szCs w:val="19"/>
        </w:rPr>
      </w:pPr>
      <w:r w:rsidRPr="00B710A3">
        <w:rPr>
          <w:rFonts w:ascii="Times New Roman" w:hAnsi="Times New Roman" w:cs="Didot"/>
          <w:b/>
          <w:bCs/>
          <w:color w:val="000000"/>
          <w:szCs w:val="19"/>
        </w:rPr>
        <w:t xml:space="preserve">Code of Conduct:  </w:t>
      </w:r>
    </w:p>
    <w:p w:rsidR="00F64550" w:rsidRPr="00B710A3"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color w:val="000000"/>
          <w:szCs w:val="19"/>
        </w:rPr>
      </w:pPr>
    </w:p>
    <w:p w:rsidR="00F64550" w:rsidRPr="00B710A3"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szCs w:val="19"/>
        </w:rPr>
      </w:pPr>
      <w:r w:rsidRPr="00B710A3">
        <w:rPr>
          <w:rFonts w:ascii="Times New Roman" w:hAnsi="Times New Roman" w:cs="Didot"/>
          <w:color w:val="000000"/>
          <w:szCs w:val="19"/>
        </w:rPr>
        <w:t xml:space="preserve">Volunteer Leaders </w:t>
      </w:r>
      <w:r>
        <w:rPr>
          <w:rFonts w:ascii="Times New Roman" w:hAnsi="Times New Roman" w:cs="Didot"/>
          <w:color w:val="000000"/>
          <w:szCs w:val="19"/>
        </w:rPr>
        <w:t xml:space="preserve">(including </w:t>
      </w:r>
      <w:r w:rsidRPr="00A60D23">
        <w:rPr>
          <w:rFonts w:ascii="Times New Roman" w:hAnsi="Times New Roman" w:cs="Didot"/>
          <w:i/>
          <w:color w:val="000000"/>
          <w:szCs w:val="19"/>
        </w:rPr>
        <w:t xml:space="preserve">ex </w:t>
      </w:r>
      <w:proofErr w:type="spellStart"/>
      <w:r w:rsidRPr="00A60D23">
        <w:rPr>
          <w:rFonts w:ascii="Times New Roman" w:hAnsi="Times New Roman" w:cs="Didot"/>
          <w:i/>
          <w:color w:val="000000"/>
          <w:szCs w:val="19"/>
        </w:rPr>
        <w:t>oficio</w:t>
      </w:r>
      <w:proofErr w:type="spellEnd"/>
      <w:r>
        <w:rPr>
          <w:rFonts w:ascii="Times New Roman" w:hAnsi="Times New Roman" w:cs="Didot"/>
          <w:color w:val="000000"/>
          <w:szCs w:val="19"/>
        </w:rPr>
        <w:t xml:space="preserve"> members of the Board) </w:t>
      </w:r>
      <w:r w:rsidRPr="00B710A3">
        <w:rPr>
          <w:rFonts w:ascii="Times New Roman" w:hAnsi="Times New Roman" w:cs="Didot"/>
          <w:color w:val="000000"/>
          <w:szCs w:val="19"/>
        </w:rPr>
        <w:t xml:space="preserve">shall at all times abide by and conform to the following </w:t>
      </w:r>
      <w:r>
        <w:rPr>
          <w:rFonts w:ascii="Times New Roman" w:hAnsi="Times New Roman" w:cs="Didot"/>
          <w:color w:val="000000"/>
          <w:szCs w:val="19"/>
        </w:rPr>
        <w:t>C</w:t>
      </w:r>
      <w:r w:rsidRPr="00B710A3">
        <w:rPr>
          <w:rFonts w:ascii="Times New Roman" w:hAnsi="Times New Roman" w:cs="Didot"/>
          <w:color w:val="000000"/>
          <w:szCs w:val="19"/>
        </w:rPr>
        <w:t xml:space="preserve">ode of </w:t>
      </w:r>
      <w:r>
        <w:rPr>
          <w:rFonts w:ascii="Times New Roman" w:hAnsi="Times New Roman" w:cs="Didot"/>
          <w:color w:val="000000"/>
          <w:szCs w:val="19"/>
        </w:rPr>
        <w:t>C</w:t>
      </w:r>
      <w:r w:rsidRPr="00B710A3">
        <w:rPr>
          <w:rFonts w:ascii="Times New Roman" w:hAnsi="Times New Roman" w:cs="Didot"/>
          <w:color w:val="000000"/>
          <w:szCs w:val="19"/>
        </w:rPr>
        <w:t xml:space="preserve">onduct in their </w:t>
      </w:r>
      <w:r>
        <w:rPr>
          <w:rFonts w:ascii="Times New Roman" w:hAnsi="Times New Roman" w:cs="Didot"/>
          <w:color w:val="000000"/>
          <w:szCs w:val="19"/>
        </w:rPr>
        <w:t>roles with ACC New Jersey</w:t>
      </w:r>
      <w:r w:rsidRPr="00B710A3">
        <w:rPr>
          <w:rFonts w:ascii="Times New Roman" w:hAnsi="Times New Roman" w:cs="Didot"/>
          <w:color w:val="000000"/>
          <w:szCs w:val="19"/>
        </w:rPr>
        <w:t>:</w:t>
      </w:r>
    </w:p>
    <w:p w:rsidR="00F64550" w:rsidRPr="00B710A3"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Didot"/>
          <w:color w:val="000000"/>
          <w:szCs w:val="19"/>
        </w:rPr>
      </w:pPr>
      <w:r w:rsidRPr="00B710A3">
        <w:rPr>
          <w:rFonts w:ascii="Times New Roman" w:hAnsi="Times New Roman" w:cs="Didot"/>
          <w:color w:val="000000"/>
          <w:szCs w:val="19"/>
        </w:rPr>
        <w:t>1.</w:t>
      </w:r>
      <w:r w:rsidRPr="00B710A3">
        <w:rPr>
          <w:rFonts w:ascii="Times New Roman" w:hAnsi="Times New Roman" w:cs="Didot"/>
          <w:color w:val="000000"/>
          <w:szCs w:val="19"/>
        </w:rPr>
        <w:tab/>
        <w:t>Each Volunteer Leader will abide in all respects by the rules and regulations of the Association (including but not limited to the Association’s Articles of Incorporation and Bylaws) and shall fulfill their duties in accordance with the applicable Statement of Expectations</w:t>
      </w:r>
      <w:r>
        <w:rPr>
          <w:rFonts w:ascii="Times New Roman" w:hAnsi="Times New Roman" w:cs="Didot"/>
          <w:color w:val="000000"/>
          <w:szCs w:val="19"/>
        </w:rPr>
        <w:t xml:space="preserve"> (found at Attachments A and B).</w:t>
      </w:r>
      <w:r w:rsidRPr="00B710A3">
        <w:rPr>
          <w:rFonts w:ascii="Times New Roman" w:hAnsi="Times New Roman" w:cs="Didot"/>
          <w:color w:val="000000"/>
          <w:szCs w:val="19"/>
        </w:rPr>
        <w:t xml:space="preserve"> In addition, each Volunteer Leader will ensure that, for the duration of their service to the Association, such membership shall remain in good standing at all times. Furthermore, each Volunteer Leader will at all times obey all applicable federal, state and local laws and </w:t>
      </w:r>
      <w:r w:rsidRPr="00BB1A39">
        <w:rPr>
          <w:rFonts w:ascii="Times New Roman" w:hAnsi="Times New Roman" w:cs="Didot"/>
          <w:color w:val="000000"/>
          <w:szCs w:val="19"/>
        </w:rPr>
        <w:t>regulations.</w:t>
      </w:r>
    </w:p>
    <w:p w:rsidR="00F64550" w:rsidRPr="00B710A3"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Didot"/>
          <w:color w:val="000000"/>
          <w:szCs w:val="19"/>
        </w:rPr>
      </w:pPr>
      <w:r w:rsidRPr="00B710A3">
        <w:rPr>
          <w:rFonts w:ascii="Times New Roman" w:hAnsi="Times New Roman" w:cs="Didot"/>
          <w:color w:val="000000"/>
          <w:szCs w:val="19"/>
        </w:rPr>
        <w:t>2.</w:t>
      </w:r>
      <w:r w:rsidRPr="00B710A3">
        <w:rPr>
          <w:rFonts w:ascii="Times New Roman" w:hAnsi="Times New Roman" w:cs="Didot"/>
          <w:color w:val="000000"/>
          <w:szCs w:val="19"/>
        </w:rPr>
        <w:tab/>
        <w:t>Volunteer Leaders will conduct the business affairs of the Association in good faith and with honesty, integrity, due diligence, and reasonable competence.</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Didot"/>
          <w:color w:val="000000"/>
          <w:szCs w:val="19"/>
        </w:rPr>
      </w:pPr>
      <w:r w:rsidRPr="00B710A3">
        <w:rPr>
          <w:rFonts w:ascii="Times New Roman" w:hAnsi="Times New Roman" w:cs="Didot"/>
          <w:color w:val="000000"/>
          <w:szCs w:val="19"/>
        </w:rPr>
        <w:t>3.</w:t>
      </w:r>
      <w:r w:rsidRPr="00B710A3">
        <w:rPr>
          <w:rFonts w:ascii="Times New Roman" w:hAnsi="Times New Roman" w:cs="Didot"/>
          <w:color w:val="000000"/>
          <w:szCs w:val="19"/>
        </w:rPr>
        <w:tab/>
        <w:t xml:space="preserve">Except as the Board may otherwise </w:t>
      </w:r>
      <w:r>
        <w:rPr>
          <w:rFonts w:ascii="Times New Roman" w:hAnsi="Times New Roman" w:cs="Didot"/>
          <w:color w:val="000000"/>
          <w:szCs w:val="19"/>
        </w:rPr>
        <w:t>approve</w:t>
      </w:r>
      <w:r w:rsidRPr="00B710A3">
        <w:rPr>
          <w:rFonts w:ascii="Times New Roman" w:hAnsi="Times New Roman" w:cs="Didot"/>
          <w:color w:val="000000"/>
          <w:szCs w:val="19"/>
        </w:rPr>
        <w:t xml:space="preserve"> </w:t>
      </w:r>
      <w:r w:rsidRPr="00587B94">
        <w:rPr>
          <w:rFonts w:ascii="Times New Roman" w:hAnsi="Times New Roman" w:cs="Didot"/>
          <w:color w:val="000000"/>
          <w:szCs w:val="19"/>
        </w:rPr>
        <w:t>or as otherwise required by law, no Volunteer Leader shall share, copy, reproduce, transmit, divulge or otherwise disclose any information identified by the Board as confidential and related to the affairs of the Association. Each member of the Board will uphold the strict confidentiality of all meetings and other deliberations of the Board.</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Didot"/>
          <w:color w:val="000000"/>
          <w:szCs w:val="19"/>
        </w:rPr>
      </w:pPr>
      <w:r w:rsidRPr="00587B94">
        <w:rPr>
          <w:rFonts w:ascii="Times New Roman" w:hAnsi="Times New Roman" w:cs="Didot"/>
          <w:color w:val="000000"/>
          <w:szCs w:val="19"/>
        </w:rPr>
        <w:t>4.</w:t>
      </w:r>
      <w:r w:rsidRPr="00587B94">
        <w:rPr>
          <w:rFonts w:ascii="Times New Roman" w:hAnsi="Times New Roman" w:cs="Didot"/>
          <w:color w:val="000000"/>
          <w:szCs w:val="19"/>
        </w:rPr>
        <w:tab/>
        <w:t>Volunteer Leaders will exercise proper authority and good judgment in their dealings with Association staff, suppliers and the general public and will respond to the needs of the Association’s members in a responsible, respectful and professional manner.</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Didot"/>
          <w:color w:val="000000"/>
          <w:szCs w:val="19"/>
        </w:rPr>
      </w:pPr>
      <w:r w:rsidRPr="00587B94">
        <w:rPr>
          <w:rFonts w:ascii="Times New Roman" w:hAnsi="Times New Roman" w:cs="Didot"/>
          <w:color w:val="000000"/>
          <w:szCs w:val="19"/>
        </w:rPr>
        <w:t>5.</w:t>
      </w:r>
      <w:r w:rsidRPr="00587B94">
        <w:rPr>
          <w:rFonts w:ascii="Times New Roman" w:hAnsi="Times New Roman" w:cs="Didot"/>
          <w:color w:val="000000"/>
          <w:szCs w:val="19"/>
        </w:rPr>
        <w:tab/>
        <w:t>No Volunteer Leader will use any confidential information provided by the Association or acquired as a consequence of the Volunteer Leader’s service to the Association in any manner other than in furtherance of his or her duties as a Volunteer Leader. Further, no Volunteer Leader will misuse Association property or resources and will at all times keep the Association’s property secure and not allow any person not authorized by the Board to have or use such property.</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Didot"/>
          <w:color w:val="000000"/>
          <w:szCs w:val="19"/>
        </w:rPr>
      </w:pPr>
      <w:r w:rsidRPr="00587B94">
        <w:rPr>
          <w:rFonts w:ascii="Times New Roman" w:hAnsi="Times New Roman" w:cs="Didot"/>
          <w:color w:val="000000"/>
          <w:szCs w:val="19"/>
        </w:rPr>
        <w:lastRenderedPageBreak/>
        <w:t>6.</w:t>
      </w:r>
      <w:r w:rsidRPr="00587B94">
        <w:rPr>
          <w:rFonts w:ascii="Times New Roman" w:hAnsi="Times New Roman" w:cs="Didot"/>
          <w:color w:val="000000"/>
          <w:szCs w:val="19"/>
        </w:rPr>
        <w:tab/>
        <w:t>Each Volunteer Leader will perform his or her assigned duties in a professional and timely manner pursuant to the Board’s direction and oversight.</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olor w:val="000000"/>
          <w:sz w:val="21"/>
          <w:szCs w:val="21"/>
        </w:rPr>
      </w:pPr>
      <w:r w:rsidRPr="00587B94">
        <w:rPr>
          <w:rFonts w:ascii="Times New Roman" w:hAnsi="Times New Roman" w:cs="Didot"/>
          <w:color w:val="000000"/>
          <w:szCs w:val="19"/>
        </w:rPr>
        <w:t>7.</w:t>
      </w:r>
      <w:r w:rsidRPr="00587B94">
        <w:rPr>
          <w:rFonts w:ascii="Times New Roman" w:hAnsi="Times New Roman" w:cs="Didot"/>
          <w:color w:val="000000"/>
          <w:szCs w:val="19"/>
        </w:rPr>
        <w:tab/>
        <w:t xml:space="preserve">No Volunteer Leader shall </w:t>
      </w:r>
      <w:r>
        <w:rPr>
          <w:rFonts w:ascii="Times New Roman" w:hAnsi="Times New Roman" w:cs="Didot"/>
          <w:color w:val="000000"/>
          <w:szCs w:val="19"/>
        </w:rPr>
        <w:t>speak for or on behalf of ACC New Jersey</w:t>
      </w:r>
      <w:r w:rsidRPr="00587B94">
        <w:rPr>
          <w:rFonts w:ascii="Times New Roman" w:hAnsi="Times New Roman" w:cs="Didot"/>
          <w:color w:val="000000"/>
          <w:szCs w:val="19"/>
        </w:rPr>
        <w:t xml:space="preserve"> unless specifically authorized to do so by the Board. </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Didot"/>
          <w:color w:val="000000"/>
          <w:szCs w:val="19"/>
        </w:rPr>
      </w:pPr>
      <w:r w:rsidRPr="00587B94">
        <w:rPr>
          <w:rFonts w:ascii="Times New Roman" w:hAnsi="Times New Roman" w:cs="Didot"/>
          <w:color w:val="000000"/>
          <w:szCs w:val="19"/>
        </w:rPr>
        <w:t>8.</w:t>
      </w:r>
      <w:r w:rsidRPr="00587B94">
        <w:rPr>
          <w:rFonts w:ascii="Times New Roman" w:hAnsi="Times New Roman" w:cs="Didot"/>
          <w:color w:val="000000"/>
          <w:szCs w:val="19"/>
        </w:rPr>
        <w:tab/>
        <w:t xml:space="preserve">Upon termination of service, a retiring Volunteer Leader will promptly return to the Association all documents, electronic and hard files, reference materials, and other property entrusted to the Volunteer Leader for the purpose of fulfilling his or her job responsibilities, or destroy or dispose of such records in a secure manner, in accordance with the Policy on Records Retention. Such return or disposal will not abrogate the retiring Volunteer Leader from his or her continuing obligations of confidentiality with respect to information acquired as a consequence of his or her tenure as a Volunteer Leader. </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szCs w:val="19"/>
        </w:rPr>
      </w:pP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color w:val="000000"/>
          <w:szCs w:val="19"/>
        </w:rPr>
      </w:pPr>
      <w:r w:rsidRPr="00587B94">
        <w:rPr>
          <w:rFonts w:ascii="Times New Roman" w:hAnsi="Times New Roman" w:cs="Didot"/>
          <w:b/>
          <w:color w:val="000000"/>
          <w:szCs w:val="19"/>
        </w:rPr>
        <w:t>Conflicts of Interest:</w:t>
      </w:r>
      <w:r w:rsidRPr="00587B94">
        <w:rPr>
          <w:rFonts w:ascii="Times New Roman" w:hAnsi="Times New Roman" w:cs="Didot"/>
          <w:b/>
          <w:color w:val="000000"/>
          <w:szCs w:val="19"/>
        </w:rPr>
        <w:br/>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Bell MT"/>
          <w:color w:val="000000"/>
        </w:rPr>
      </w:pPr>
      <w:r>
        <w:rPr>
          <w:rFonts w:ascii="Times New Roman" w:hAnsi="Times New Roman" w:cs="Bell MT"/>
          <w:color w:val="000000"/>
        </w:rPr>
        <w:t>The Volunteer Leaders of ACC New Jersey</w:t>
      </w:r>
      <w:r w:rsidRPr="00587B94">
        <w:rPr>
          <w:rFonts w:ascii="Times New Roman" w:hAnsi="Times New Roman" w:cs="Bell MT"/>
          <w:color w:val="000000"/>
        </w:rPr>
        <w:t xml:space="preserve"> must act at all times in the best interests of </w:t>
      </w:r>
      <w:r>
        <w:rPr>
          <w:rFonts w:ascii="Times New Roman" w:hAnsi="Times New Roman" w:cs="Bell MT"/>
          <w:color w:val="000000"/>
        </w:rPr>
        <w:t>ACC New Jersey</w:t>
      </w:r>
      <w:r w:rsidRPr="00587B94">
        <w:rPr>
          <w:rFonts w:ascii="Times New Roman" w:hAnsi="Times New Roman" w:cs="Bell MT"/>
          <w:color w:val="000000"/>
        </w:rPr>
        <w:t xml:space="preserve"> and not for personal or third-party gain or financial enrichment. When encountering potential conflicts of interest, Volunteer Leaders shall communicate the potential conflict to the Board and, as required, remove themselves from all discussion and voting on the matter. </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Bell MT"/>
          <w:color w:val="000000"/>
        </w:rPr>
      </w:pP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Bell MT"/>
          <w:color w:val="000000"/>
        </w:rPr>
      </w:pPr>
      <w:r w:rsidRPr="00587B94">
        <w:rPr>
          <w:rFonts w:ascii="Times New Roman" w:hAnsi="Times New Roman" w:cs="Bell MT"/>
          <w:color w:val="000000"/>
        </w:rPr>
        <w:t>Specifically, Volunteer Leaders shall:</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Bell MT"/>
          <w:color w:val="000000"/>
        </w:rPr>
      </w:pPr>
    </w:p>
    <w:p w:rsidR="00F64550" w:rsidRPr="00587B94" w:rsidRDefault="00F64550" w:rsidP="00F64550">
      <w:pPr>
        <w:pStyle w:val="ColorfulList-Accent12"/>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ell MT"/>
          <w:color w:val="000000"/>
        </w:rPr>
      </w:pPr>
      <w:r w:rsidRPr="00587B94">
        <w:rPr>
          <w:rFonts w:cs="Bell MT"/>
          <w:color w:val="000000"/>
        </w:rPr>
        <w:t>avoid placing (and avoid the appearance of placing) one's own self-interest or any third-par</w:t>
      </w:r>
      <w:r>
        <w:rPr>
          <w:rFonts w:cs="Bell MT"/>
          <w:color w:val="000000"/>
        </w:rPr>
        <w:t>ty interest above that of ACC New Jersey</w:t>
      </w:r>
      <w:r w:rsidRPr="00587B94">
        <w:rPr>
          <w:rFonts w:cs="Bell MT"/>
          <w:color w:val="000000"/>
        </w:rPr>
        <w:t xml:space="preserve">; while the receipt of incidental personal or third-party benefit may necessarily flow from certain </w:t>
      </w:r>
      <w:r>
        <w:rPr>
          <w:rFonts w:cs="Bell MT"/>
          <w:color w:val="000000"/>
        </w:rPr>
        <w:t>ACC New Jersey</w:t>
      </w:r>
      <w:r w:rsidRPr="00587B94">
        <w:rPr>
          <w:rFonts w:cs="Bell MT"/>
          <w:color w:val="000000"/>
        </w:rPr>
        <w:t xml:space="preserve"> activities, such benefit must be merely incidental </w:t>
      </w:r>
      <w:r>
        <w:rPr>
          <w:rFonts w:cs="Bell MT"/>
          <w:color w:val="000000"/>
        </w:rPr>
        <w:t>to the primary benefit to ACC New Jersey</w:t>
      </w:r>
      <w:r w:rsidRPr="00587B94">
        <w:rPr>
          <w:rFonts w:cs="Bell MT"/>
          <w:color w:val="000000"/>
        </w:rPr>
        <w:t xml:space="preserve"> and its purposes;</w:t>
      </w:r>
    </w:p>
    <w:p w:rsidR="00F64550" w:rsidRPr="00587B94" w:rsidRDefault="00F64550" w:rsidP="00F64550">
      <w:pPr>
        <w:pStyle w:val="ColorfulList-Accent12"/>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ell MT"/>
          <w:color w:val="000000"/>
        </w:rPr>
      </w:pPr>
      <w:r w:rsidRPr="00587B94">
        <w:rPr>
          <w:rFonts w:cs="Bell MT"/>
          <w:color w:val="000000"/>
        </w:rPr>
        <w:t xml:space="preserve">not abuse their roles as Volunteer Leaders by improperly using their roles or </w:t>
      </w:r>
      <w:r>
        <w:rPr>
          <w:rFonts w:cs="Bell MT"/>
          <w:color w:val="000000"/>
        </w:rPr>
        <w:t>ACC New Jersey</w:t>
      </w:r>
      <w:r w:rsidRPr="00587B94">
        <w:rPr>
          <w:rFonts w:cs="Bell MT"/>
          <w:color w:val="000000"/>
        </w:rPr>
        <w:t>'s staff, services, equipment, materials, resources, or property for their personal or third-party gain or pleasure, and shall not represent to third parties that their authority as a Volunteer Leader extends any further than that which it actually extends;</w:t>
      </w:r>
    </w:p>
    <w:p w:rsidR="00F64550" w:rsidRPr="00587B94" w:rsidRDefault="00F64550" w:rsidP="00F64550">
      <w:pPr>
        <w:pStyle w:val="ColorfulList-Accent12"/>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ell MT"/>
          <w:color w:val="000000"/>
        </w:rPr>
      </w:pPr>
      <w:r w:rsidRPr="00587B94">
        <w:rPr>
          <w:rFonts w:cs="Bell MT"/>
          <w:color w:val="000000"/>
        </w:rPr>
        <w:t>not engage in any outside business, professional or other activities that would directly or indirectly m</w:t>
      </w:r>
      <w:r>
        <w:rPr>
          <w:rFonts w:cs="Bell MT"/>
          <w:color w:val="000000"/>
        </w:rPr>
        <w:t>aterially adversely affect ACC New Jersey</w:t>
      </w:r>
      <w:r w:rsidRPr="00587B94">
        <w:rPr>
          <w:rFonts w:cs="Bell MT"/>
          <w:color w:val="000000"/>
        </w:rPr>
        <w:t>;</w:t>
      </w:r>
    </w:p>
    <w:p w:rsidR="00F64550" w:rsidRPr="00587B94" w:rsidRDefault="00F64550" w:rsidP="00F64550">
      <w:pPr>
        <w:pStyle w:val="ColorfulList-Accent12"/>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ell MT"/>
          <w:color w:val="000000"/>
        </w:rPr>
      </w:pPr>
      <w:r w:rsidRPr="00587B94">
        <w:rPr>
          <w:rFonts w:cs="Bell MT"/>
          <w:color w:val="000000"/>
        </w:rPr>
        <w:t>not engage in or facilitate any discriminatory or harassing</w:t>
      </w:r>
      <w:r>
        <w:rPr>
          <w:rFonts w:cs="Bell MT"/>
          <w:color w:val="000000"/>
        </w:rPr>
        <w:t xml:space="preserve"> behavior directed toward ACC New Jersey</w:t>
      </w:r>
      <w:r w:rsidRPr="00587B94">
        <w:rPr>
          <w:rFonts w:cs="Bell MT"/>
          <w:color w:val="000000"/>
        </w:rPr>
        <w:t xml:space="preserve"> staff, members, officers, directors, meeting attendees, exhibitors, advertisers, sponsors, suppliers, contractors, or others in the context </w:t>
      </w:r>
      <w:r>
        <w:rPr>
          <w:rFonts w:cs="Bell MT"/>
          <w:color w:val="000000"/>
        </w:rPr>
        <w:t>of activities relating to ACC New Jersey</w:t>
      </w:r>
      <w:r w:rsidRPr="00587B94">
        <w:rPr>
          <w:rFonts w:cs="Bell MT"/>
          <w:color w:val="000000"/>
        </w:rPr>
        <w:t>;</w:t>
      </w:r>
    </w:p>
    <w:p w:rsidR="00F64550" w:rsidRPr="00587B94" w:rsidRDefault="00F64550" w:rsidP="00F64550">
      <w:pPr>
        <w:pStyle w:val="ColorfulList-Accent12"/>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ell MT"/>
          <w:color w:val="000000"/>
        </w:rPr>
      </w:pPr>
      <w:r w:rsidRPr="00587B94">
        <w:rPr>
          <w:rFonts w:cs="Bell MT"/>
          <w:color w:val="000000"/>
        </w:rPr>
        <w:t>not solicit or accept gifts, gratuities, free trips, honoraria, personal property, or any other item of value from any person or entity as a direct or indirect inducement to provide special treatment to such donor with respect</w:t>
      </w:r>
      <w:r>
        <w:rPr>
          <w:rFonts w:cs="Bell MT"/>
          <w:color w:val="000000"/>
        </w:rPr>
        <w:t xml:space="preserve"> to matters pertaining to ACC New Jersey</w:t>
      </w:r>
      <w:r w:rsidRPr="00587B94">
        <w:rPr>
          <w:rFonts w:cs="Bell MT"/>
          <w:color w:val="000000"/>
        </w:rPr>
        <w:t>, without  obtaining prior approval from the Board of Directors;</w:t>
      </w:r>
    </w:p>
    <w:p w:rsidR="00F64550" w:rsidRPr="00587B94" w:rsidRDefault="00F64550" w:rsidP="00F64550">
      <w:pPr>
        <w:pStyle w:val="ColorfulList-Accent12"/>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ell MT"/>
          <w:color w:val="000000"/>
        </w:rPr>
      </w:pPr>
      <w:r w:rsidRPr="00587B94">
        <w:rPr>
          <w:rFonts w:cs="Bell MT"/>
          <w:color w:val="000000"/>
        </w:rPr>
        <w:t>pro</w:t>
      </w:r>
      <w:r>
        <w:rPr>
          <w:rFonts w:cs="Bell MT"/>
          <w:color w:val="000000"/>
        </w:rPr>
        <w:t>vide goods or services to ACC New Jersey</w:t>
      </w:r>
      <w:r w:rsidRPr="00587B94">
        <w:rPr>
          <w:rFonts w:cs="Bell MT"/>
          <w:color w:val="000000"/>
        </w:rPr>
        <w:t xml:space="preserve"> as a paid vendor only after full disclosure to, and </w:t>
      </w:r>
      <w:r w:rsidRPr="00587B94">
        <w:rPr>
          <w:rFonts w:cs="Bell MT"/>
          <w:color w:val="000000"/>
        </w:rPr>
        <w:lastRenderedPageBreak/>
        <w:t>advance approval by, the Board, and pursuant to any related procedures adopted by the Board;</w:t>
      </w:r>
    </w:p>
    <w:p w:rsidR="00F64550" w:rsidRPr="00587B94" w:rsidRDefault="00F64550" w:rsidP="00F64550">
      <w:pPr>
        <w:pStyle w:val="ColorfulList-Accent12"/>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ell MT"/>
          <w:color w:val="000000"/>
        </w:rPr>
      </w:pPr>
      <w:r w:rsidRPr="00587B94">
        <w:rPr>
          <w:rFonts w:cs="Bell MT"/>
          <w:color w:val="000000"/>
        </w:rPr>
        <w:t>not persuade or attempt to</w:t>
      </w:r>
      <w:r>
        <w:rPr>
          <w:rFonts w:cs="Bell MT"/>
          <w:color w:val="000000"/>
        </w:rPr>
        <w:t xml:space="preserve"> persuade any employee of ACC New Jersey to leave the employ of ACC New Jersey</w:t>
      </w:r>
      <w:r w:rsidRPr="00587B94">
        <w:rPr>
          <w:rFonts w:cs="Bell MT"/>
          <w:color w:val="000000"/>
        </w:rPr>
        <w:t xml:space="preserve"> or to become employed by any pe</w:t>
      </w:r>
      <w:r>
        <w:rPr>
          <w:rFonts w:cs="Bell MT"/>
          <w:color w:val="000000"/>
        </w:rPr>
        <w:t>rson or entity other than ACC New Jersey while serving as a Volunteer Leader and for one year thereafter</w:t>
      </w:r>
      <w:r w:rsidRPr="00587B94">
        <w:rPr>
          <w:rFonts w:cs="Bell MT"/>
          <w:color w:val="000000"/>
        </w:rPr>
        <w:t>;</w:t>
      </w:r>
    </w:p>
    <w:p w:rsidR="00F64550" w:rsidRPr="00587B94" w:rsidRDefault="00F64550" w:rsidP="00F64550">
      <w:pPr>
        <w:pStyle w:val="ColorfulList-Accent12"/>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ell MT"/>
          <w:color w:val="000000"/>
        </w:rPr>
      </w:pPr>
      <w:r w:rsidRPr="00587B94">
        <w:rPr>
          <w:sz w:val="23"/>
          <w:szCs w:val="23"/>
        </w:rPr>
        <w:t xml:space="preserve">assign all rights of ownership to works created by such </w:t>
      </w:r>
      <w:r>
        <w:rPr>
          <w:sz w:val="23"/>
          <w:szCs w:val="23"/>
        </w:rPr>
        <w:t>member for the benefit of ACC New Jersey</w:t>
      </w:r>
      <w:r w:rsidRPr="00587B94">
        <w:rPr>
          <w:sz w:val="23"/>
          <w:szCs w:val="23"/>
        </w:rPr>
        <w:t>, and take any an</w:t>
      </w:r>
      <w:r>
        <w:rPr>
          <w:sz w:val="23"/>
          <w:szCs w:val="23"/>
        </w:rPr>
        <w:t>d all actions required by ACC New Jersey</w:t>
      </w:r>
      <w:r w:rsidRPr="00587B94">
        <w:rPr>
          <w:sz w:val="23"/>
          <w:szCs w:val="23"/>
        </w:rPr>
        <w:t xml:space="preserve"> in furtherance thereof;</w:t>
      </w:r>
      <w:r w:rsidRPr="00587B94">
        <w:rPr>
          <w:rFonts w:cs="Bell MT"/>
          <w:color w:val="000000"/>
        </w:rPr>
        <w:t xml:space="preserve"> and</w:t>
      </w:r>
    </w:p>
    <w:p w:rsidR="00F64550" w:rsidRPr="00587B94" w:rsidRDefault="00F64550" w:rsidP="00F64550">
      <w:pPr>
        <w:pStyle w:val="ColorfulList-Accent12"/>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Bell MT"/>
          <w:color w:val="000000"/>
        </w:rPr>
      </w:pPr>
      <w:proofErr w:type="gramStart"/>
      <w:r>
        <w:rPr>
          <w:rFonts w:cs="Bell MT"/>
          <w:color w:val="000000"/>
        </w:rPr>
        <w:t>take</w:t>
      </w:r>
      <w:proofErr w:type="gramEnd"/>
      <w:r>
        <w:rPr>
          <w:rFonts w:cs="Bell MT"/>
          <w:color w:val="000000"/>
        </w:rPr>
        <w:t xml:space="preserve"> no action to adversely impact the relationship between ACC New Jersey and</w:t>
      </w:r>
      <w:r w:rsidRPr="00587B94">
        <w:rPr>
          <w:rFonts w:cs="Bell MT"/>
          <w:color w:val="000000"/>
        </w:rPr>
        <w:t xml:space="preserve"> any member, exhibitor, advertiser, sponsor, subscriber, supplier, contractor, or any other person or entity with an actual or potential relationship to or with </w:t>
      </w:r>
      <w:r>
        <w:rPr>
          <w:rFonts w:cs="Bell MT"/>
          <w:color w:val="000000"/>
        </w:rPr>
        <w:t>ACC New Jersey</w:t>
      </w:r>
      <w:r w:rsidRPr="00587B94">
        <w:rPr>
          <w:rFonts w:cs="Bell MT"/>
          <w:color w:val="000000"/>
        </w:rPr>
        <w:t>.</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szCs w:val="19"/>
        </w:rPr>
      </w:pP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szCs w:val="19"/>
        </w:rPr>
      </w:pP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color w:val="000000"/>
          <w:szCs w:val="19"/>
        </w:rPr>
      </w:pPr>
      <w:r w:rsidRPr="00587B94">
        <w:rPr>
          <w:rFonts w:ascii="Times New Roman" w:hAnsi="Times New Roman" w:cs="Didot"/>
          <w:b/>
          <w:bCs/>
          <w:color w:val="000000"/>
          <w:szCs w:val="19"/>
        </w:rPr>
        <w:t>Procedures for Review of Volunteer Leader Conduct</w:t>
      </w:r>
    </w:p>
    <w:p w:rsidR="00F64550" w:rsidRPr="00587B94" w:rsidRDefault="00F64550" w:rsidP="00F64550">
      <w:pPr>
        <w:rPr>
          <w:rFonts w:ascii="Times New Roman" w:hAnsi="Times New Roman"/>
        </w:rPr>
      </w:pPr>
    </w:p>
    <w:p w:rsidR="00F64550" w:rsidRPr="00587B94" w:rsidRDefault="00F64550" w:rsidP="00F64550">
      <w:pPr>
        <w:numPr>
          <w:ilvl w:val="0"/>
          <w:numId w:val="2"/>
        </w:numPr>
        <w:rPr>
          <w:rFonts w:ascii="Times New Roman" w:hAnsi="Times New Roman"/>
        </w:rPr>
      </w:pPr>
      <w:r w:rsidRPr="00587B94">
        <w:rPr>
          <w:rFonts w:ascii="Times New Roman" w:hAnsi="Times New Roman"/>
        </w:rPr>
        <w:t>Full disclosure, in writing, shall be made by the Volunteer Leader to the President, with a copy to the Executive Director, of all existing and potential conflicts of interest.</w:t>
      </w:r>
    </w:p>
    <w:p w:rsidR="00F64550" w:rsidRPr="00587B94" w:rsidRDefault="00F64550" w:rsidP="00F64550">
      <w:pPr>
        <w:rPr>
          <w:rFonts w:ascii="Times New Roman" w:hAnsi="Times New Roman"/>
        </w:rPr>
      </w:pPr>
    </w:p>
    <w:p w:rsidR="00F64550" w:rsidRPr="00587B94" w:rsidRDefault="00F64550" w:rsidP="00F64550">
      <w:pPr>
        <w:numPr>
          <w:ilvl w:val="0"/>
          <w:numId w:val="2"/>
        </w:numPr>
        <w:rPr>
          <w:rFonts w:ascii="Times New Roman" w:hAnsi="Times New Roman"/>
        </w:rPr>
      </w:pPr>
      <w:r w:rsidRPr="00587B94">
        <w:rPr>
          <w:rFonts w:ascii="Times New Roman" w:hAnsi="Times New Roman"/>
        </w:rPr>
        <w:t>Following full disclosure of a possible conflict of interest or any condition listed above, the President shall call a meeting of the Executive Committee to determine whether a conflict of interest exists.  If so, the Executive Committee shall vote to authorize or reject the transaction or take any other action deemed necessary to address</w:t>
      </w:r>
      <w:r>
        <w:rPr>
          <w:rFonts w:ascii="Times New Roman" w:hAnsi="Times New Roman"/>
        </w:rPr>
        <w:t xml:space="preserve"> the conflict and protect ACC New Jersey</w:t>
      </w:r>
      <w:r w:rsidRPr="00587B94">
        <w:rPr>
          <w:rFonts w:ascii="Times New Roman" w:hAnsi="Times New Roman"/>
        </w:rPr>
        <w:t>’s best interests.  Both votes shall be by a majority vote without counting the vote of any interested director.</w:t>
      </w:r>
    </w:p>
    <w:p w:rsidR="00F64550" w:rsidRPr="00587B94" w:rsidRDefault="00F64550" w:rsidP="00F64550">
      <w:pPr>
        <w:rPr>
          <w:rFonts w:ascii="Times New Roman" w:hAnsi="Times New Roman"/>
          <w:color w:val="000000"/>
        </w:rPr>
      </w:pPr>
    </w:p>
    <w:p w:rsidR="00F64550" w:rsidRPr="00587B94" w:rsidRDefault="00F64550" w:rsidP="00F64550">
      <w:pPr>
        <w:numPr>
          <w:ilvl w:val="0"/>
          <w:numId w:val="2"/>
        </w:numPr>
        <w:rPr>
          <w:rFonts w:ascii="Times New Roman" w:hAnsi="Times New Roman"/>
        </w:rPr>
      </w:pPr>
      <w:r w:rsidRPr="00587B94">
        <w:rPr>
          <w:rFonts w:ascii="Times New Roman" w:hAnsi="Times New Roman"/>
          <w:color w:val="000000"/>
        </w:rPr>
        <w:t xml:space="preserve">Failure of a Volunteer Leader to comply with the directive of the Executive Committee, as well as failure to disclose any existing or potential conflict of interest, the matter will be reviewed by the full Board and may result in sanctions. </w:t>
      </w:r>
      <w:r w:rsidRPr="00587B94">
        <w:rPr>
          <w:rFonts w:ascii="Times New Roman" w:hAnsi="Times New Roman" w:cs="Didot"/>
          <w:color w:val="000000"/>
          <w:szCs w:val="19"/>
        </w:rPr>
        <w:t xml:space="preserve">Sanctions may include: </w:t>
      </w:r>
    </w:p>
    <w:p w:rsidR="00F64550" w:rsidRPr="00587B94" w:rsidRDefault="00F64550" w:rsidP="00F64550">
      <w:pPr>
        <w:pStyle w:val="ColorfulList-Accent12"/>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Didot"/>
          <w:color w:val="000000"/>
          <w:szCs w:val="19"/>
        </w:rPr>
      </w:pPr>
      <w:r w:rsidRPr="00587B94">
        <w:rPr>
          <w:rFonts w:cs="Didot"/>
          <w:color w:val="000000"/>
          <w:szCs w:val="19"/>
        </w:rPr>
        <w:t>Written reprimand to, or censure of, the Volunteer Leader (combined with any probationary period, if desired);</w:t>
      </w:r>
    </w:p>
    <w:p w:rsidR="00F64550" w:rsidRPr="00587B94" w:rsidRDefault="00F64550" w:rsidP="00F64550">
      <w:pPr>
        <w:pStyle w:val="ColorfulList-Accent12"/>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Didot"/>
          <w:color w:val="000000"/>
          <w:szCs w:val="19"/>
        </w:rPr>
      </w:pPr>
      <w:r w:rsidRPr="00587B94">
        <w:rPr>
          <w:rFonts w:cs="Didot"/>
          <w:color w:val="000000"/>
          <w:szCs w:val="19"/>
        </w:rPr>
        <w:t>Suspension of the Volunteer Leade</w:t>
      </w:r>
      <w:r>
        <w:rPr>
          <w:rFonts w:cs="Didot"/>
          <w:color w:val="000000"/>
          <w:szCs w:val="19"/>
        </w:rPr>
        <w:t>r from his or her role in ACC New Jersey</w:t>
      </w:r>
      <w:r w:rsidRPr="00587B94">
        <w:rPr>
          <w:rFonts w:cs="Didot"/>
          <w:color w:val="000000"/>
          <w:szCs w:val="19"/>
        </w:rPr>
        <w:t xml:space="preserve"> for a designated period of time (combined with any probationary period, if desired);</w:t>
      </w:r>
    </w:p>
    <w:p w:rsidR="00F64550" w:rsidRPr="00587B94" w:rsidRDefault="00F64550" w:rsidP="00F64550">
      <w:pPr>
        <w:pStyle w:val="ColorfulList-Accent12"/>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Didot"/>
          <w:color w:val="000000"/>
          <w:szCs w:val="19"/>
        </w:rPr>
      </w:pPr>
      <w:r w:rsidRPr="00587B94">
        <w:rPr>
          <w:rFonts w:cs="Didot"/>
          <w:color w:val="000000"/>
          <w:szCs w:val="19"/>
        </w:rPr>
        <w:t>Permanent expulsion of the Volunteer Leade</w:t>
      </w:r>
      <w:r>
        <w:rPr>
          <w:rFonts w:cs="Didot"/>
          <w:color w:val="000000"/>
          <w:szCs w:val="19"/>
        </w:rPr>
        <w:t>r from his or her role in ACC New Jersey</w:t>
      </w:r>
      <w:r w:rsidRPr="00587B94">
        <w:rPr>
          <w:rFonts w:cs="Didot"/>
          <w:color w:val="000000"/>
          <w:szCs w:val="19"/>
        </w:rPr>
        <w:t xml:space="preserve">. </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Didot"/>
          <w:color w:val="000000"/>
          <w:szCs w:val="19"/>
        </w:rPr>
      </w:pPr>
      <w:r w:rsidRPr="00587B94">
        <w:rPr>
          <w:rFonts w:ascii="Times New Roman" w:hAnsi="Times New Roman" w:cs="Didot"/>
          <w:color w:val="000000"/>
          <w:szCs w:val="19"/>
        </w:rPr>
        <w:t xml:space="preserve">If a Volunteer Leader </w:t>
      </w:r>
      <w:r>
        <w:rPr>
          <w:rFonts w:ascii="Times New Roman" w:hAnsi="Times New Roman" w:cs="Didot"/>
          <w:color w:val="000000"/>
          <w:szCs w:val="19"/>
        </w:rPr>
        <w:t xml:space="preserve">resigns </w:t>
      </w:r>
      <w:r w:rsidRPr="00587B94">
        <w:rPr>
          <w:rFonts w:ascii="Times New Roman" w:hAnsi="Times New Roman" w:cs="Didot"/>
          <w:color w:val="000000"/>
          <w:szCs w:val="19"/>
        </w:rPr>
        <w:t>while the Board is reviewing the conflict and directive of the Executive Committee, the matter will be closed.</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Bell MT"/>
          <w:color w:val="000000"/>
        </w:rPr>
      </w:pP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szCs w:val="19"/>
        </w:rPr>
      </w:pPr>
      <w:r w:rsidRPr="00587B94">
        <w:rPr>
          <w:rFonts w:ascii="Times New Roman" w:hAnsi="Times New Roman" w:cs="Bell MT"/>
          <w:color w:val="000000"/>
        </w:rPr>
        <w:t>The Code of Conduct a</w:t>
      </w:r>
      <w:r>
        <w:rPr>
          <w:rFonts w:ascii="Times New Roman" w:hAnsi="Times New Roman" w:cs="Bell MT"/>
          <w:color w:val="000000"/>
        </w:rPr>
        <w:t>nd Conflicts of Interest Policy</w:t>
      </w:r>
      <w:r w:rsidRPr="00587B94">
        <w:rPr>
          <w:rFonts w:ascii="Times New Roman" w:hAnsi="Times New Roman" w:cs="Bell MT"/>
          <w:color w:val="000000"/>
        </w:rPr>
        <w:t xml:space="preserve"> shall apply not only to all Volunteer</w:t>
      </w:r>
      <w:r>
        <w:rPr>
          <w:rFonts w:ascii="Times New Roman" w:hAnsi="Times New Roman" w:cs="Bell MT"/>
          <w:color w:val="000000"/>
        </w:rPr>
        <w:t xml:space="preserve"> Leaders, but also to all ACC New Jersey</w:t>
      </w:r>
      <w:r w:rsidRPr="00587B94">
        <w:rPr>
          <w:rFonts w:ascii="Times New Roman" w:hAnsi="Times New Roman" w:cs="Bell MT"/>
          <w:color w:val="000000"/>
        </w:rPr>
        <w:t xml:space="preserve"> employees</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Bell MT"/>
          <w:color w:val="000000"/>
        </w:rPr>
      </w:pP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Bell MT"/>
          <w:color w:val="000000"/>
        </w:rPr>
      </w:pPr>
      <w:r w:rsidRPr="00587B94">
        <w:rPr>
          <w:rFonts w:ascii="Times New Roman" w:hAnsi="Times New Roman" w:cs="Bell MT"/>
          <w:color w:val="000000"/>
        </w:rPr>
        <w:t xml:space="preserve">On an annual basis, all Volunteer Leaders shall be provided with a copy of this policy and required to complete and sign the acknowledgment and disclosure form below. All completed forms shall be </w:t>
      </w:r>
      <w:r w:rsidRPr="00587B94">
        <w:rPr>
          <w:rFonts w:ascii="Times New Roman" w:hAnsi="Times New Roman" w:cs="Bell MT"/>
          <w:color w:val="000000"/>
        </w:rPr>
        <w:lastRenderedPageBreak/>
        <w:t xml:space="preserve">provided to and reviewed by the </w:t>
      </w:r>
      <w:r>
        <w:rPr>
          <w:rFonts w:ascii="Times New Roman" w:hAnsi="Times New Roman" w:cs="Bell MT"/>
          <w:color w:val="000000"/>
        </w:rPr>
        <w:t>ACC New Jersey</w:t>
      </w:r>
      <w:r w:rsidRPr="00587B94">
        <w:rPr>
          <w:rFonts w:ascii="Times New Roman" w:hAnsi="Times New Roman" w:cs="Bell MT"/>
          <w:color w:val="000000"/>
        </w:rPr>
        <w:t xml:space="preserve"> Executive Committee, as well as all other conflict information provided by Volunteer Leaders.</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Bell MT"/>
          <w:color w:val="000000"/>
        </w:rPr>
      </w:pPr>
    </w:p>
    <w:p w:rsidR="00F64550" w:rsidRPr="00587B94" w:rsidRDefault="00F64550" w:rsidP="00F64550">
      <w:pPr>
        <w:spacing w:beforeLines="1" w:before="2" w:afterLines="1" w:after="2"/>
        <w:rPr>
          <w:rFonts w:ascii="Times New Roman" w:hAnsi="Times New Roman" w:cs="Bell MT"/>
          <w:b/>
          <w:color w:val="000000"/>
          <w:sz w:val="28"/>
          <w:u w:val="single"/>
        </w:rPr>
      </w:pPr>
      <w:r w:rsidRPr="00587B94">
        <w:rPr>
          <w:rFonts w:ascii="Times New Roman" w:hAnsi="Times New Roman" w:cs="Bell MT"/>
          <w:color w:val="000000"/>
        </w:rPr>
        <w:br w:type="page"/>
      </w:r>
      <w:r w:rsidRPr="00587B94">
        <w:rPr>
          <w:rFonts w:ascii="Times New Roman" w:hAnsi="Times New Roman" w:cs="Bell MT"/>
          <w:b/>
          <w:color w:val="000000"/>
          <w:sz w:val="28"/>
          <w:u w:val="single"/>
        </w:rPr>
        <w:lastRenderedPageBreak/>
        <w:t>Attachment A</w:t>
      </w:r>
    </w:p>
    <w:p w:rsidR="00F64550" w:rsidRPr="00587B94" w:rsidRDefault="00F64550" w:rsidP="00F64550">
      <w:pPr>
        <w:spacing w:beforeLines="1" w:before="2" w:afterLines="1" w:after="2"/>
        <w:rPr>
          <w:rFonts w:ascii="Times New Roman" w:hAnsi="Times New Roman" w:cs="Bell MT"/>
          <w:b/>
          <w:color w:val="000000"/>
          <w:sz w:val="28"/>
          <w:u w:val="single"/>
        </w:rPr>
      </w:pPr>
    </w:p>
    <w:p w:rsidR="00F64550" w:rsidRPr="00587B94" w:rsidRDefault="00F64550" w:rsidP="00F64550">
      <w:pPr>
        <w:spacing w:beforeLines="1" w:before="2" w:afterLines="1" w:after="2"/>
        <w:jc w:val="center"/>
        <w:rPr>
          <w:rFonts w:ascii="Times New Roman" w:eastAsia="Cambria" w:hAnsi="Times New Roman"/>
          <w:b/>
          <w:sz w:val="28"/>
        </w:rPr>
      </w:pPr>
      <w:r w:rsidRPr="00587B94">
        <w:rPr>
          <w:rFonts w:ascii="Times New Roman" w:eastAsia="Cambria" w:hAnsi="Times New Roman"/>
          <w:b/>
          <w:sz w:val="28"/>
        </w:rPr>
        <w:t xml:space="preserve">Statement of Expectations, Regarding Participation in Chapter Activities,  </w:t>
      </w:r>
    </w:p>
    <w:p w:rsidR="00F64550" w:rsidRPr="00587B94" w:rsidRDefault="00F64550" w:rsidP="00F64550">
      <w:pPr>
        <w:spacing w:beforeLines="1" w:before="2" w:afterLines="1" w:after="2"/>
        <w:jc w:val="center"/>
        <w:rPr>
          <w:rFonts w:ascii="Times New Roman" w:eastAsia="Cambria" w:hAnsi="Times New Roman"/>
          <w:sz w:val="20"/>
        </w:rPr>
      </w:pPr>
      <w:proofErr w:type="gramStart"/>
      <w:r>
        <w:rPr>
          <w:rFonts w:ascii="Times New Roman" w:eastAsia="Cambria" w:hAnsi="Times New Roman"/>
          <w:b/>
          <w:sz w:val="28"/>
        </w:rPr>
        <w:t>for</w:t>
      </w:r>
      <w:proofErr w:type="gramEnd"/>
      <w:r>
        <w:rPr>
          <w:rFonts w:ascii="Times New Roman" w:eastAsia="Cambria" w:hAnsi="Times New Roman"/>
          <w:b/>
          <w:sz w:val="28"/>
        </w:rPr>
        <w:t xml:space="preserve"> Members of the ACC New Jersey</w:t>
      </w:r>
      <w:r w:rsidRPr="00587B94">
        <w:rPr>
          <w:rFonts w:ascii="Times New Roman" w:eastAsia="Cambria" w:hAnsi="Times New Roman"/>
          <w:b/>
          <w:sz w:val="28"/>
        </w:rPr>
        <w:t xml:space="preserve"> Board of Directors</w:t>
      </w:r>
      <w:r w:rsidRPr="00587B94">
        <w:rPr>
          <w:rFonts w:ascii="Times New Roman" w:eastAsia="Cambria" w:hAnsi="Times New Roman"/>
          <w:sz w:val="28"/>
        </w:rPr>
        <w:br/>
      </w:r>
    </w:p>
    <w:p w:rsidR="00F64550" w:rsidRPr="00587B94" w:rsidRDefault="00F64550" w:rsidP="00F64550">
      <w:pPr>
        <w:spacing w:beforeLines="1" w:before="2" w:afterLines="1" w:after="2"/>
        <w:rPr>
          <w:rFonts w:ascii="Times New Roman" w:eastAsia="Cambria" w:hAnsi="Times New Roman"/>
        </w:rPr>
      </w:pPr>
      <w:r w:rsidRPr="00587B94">
        <w:rPr>
          <w:rFonts w:ascii="Times New Roman" w:eastAsia="Cambria" w:hAnsi="Times New Roman"/>
          <w:b/>
        </w:rPr>
        <w:t>Description</w:t>
      </w:r>
      <w:r w:rsidRPr="00587B94">
        <w:rPr>
          <w:rFonts w:ascii="Times New Roman" w:eastAsia="Cambria" w:hAnsi="Times New Roman"/>
        </w:rPr>
        <w:t>:   The Board of Directors functions as the chief governing body of the chapter. Board members shall have authority and responsibility for supervising the general operation of the chapter in the furtherance of its stated purpose, mission, and goals. Each Board Member is directly accountable to the President of the Board for performance of the stated duties.</w:t>
      </w:r>
    </w:p>
    <w:p w:rsidR="00F64550" w:rsidRPr="00587B94" w:rsidRDefault="00F64550" w:rsidP="00F64550">
      <w:pPr>
        <w:spacing w:beforeLines="1" w:before="2" w:afterLines="1" w:after="2"/>
        <w:rPr>
          <w:rFonts w:ascii="Times New Roman" w:eastAsia="Cambria" w:hAnsi="Times New Roman"/>
        </w:rPr>
      </w:pPr>
    </w:p>
    <w:p w:rsidR="00F64550" w:rsidRPr="00587B94" w:rsidRDefault="00F64550" w:rsidP="00F64550">
      <w:pPr>
        <w:spacing w:beforeLines="1" w:before="2" w:afterLines="1" w:after="2"/>
        <w:rPr>
          <w:rFonts w:ascii="Times New Roman" w:eastAsia="Cambria" w:hAnsi="Times New Roman"/>
          <w:b/>
        </w:rPr>
      </w:pPr>
      <w:r w:rsidRPr="00587B94">
        <w:rPr>
          <w:rFonts w:ascii="Times New Roman" w:eastAsia="Cambria" w:hAnsi="Times New Roman"/>
          <w:b/>
        </w:rPr>
        <w:t>Responsibilities:</w:t>
      </w:r>
    </w:p>
    <w:p w:rsidR="00F64550" w:rsidRPr="00587B94" w:rsidRDefault="00F64550" w:rsidP="00F64550">
      <w:pPr>
        <w:spacing w:beforeLines="1" w:before="2" w:afterLines="1" w:after="2"/>
        <w:rPr>
          <w:rFonts w:ascii="Times New Roman" w:eastAsia="Cambria" w:hAnsi="Times New Roman"/>
          <w:b/>
        </w:rPr>
      </w:pPr>
    </w:p>
    <w:p w:rsidR="00F64550" w:rsidRPr="00587B94" w:rsidRDefault="00F64550" w:rsidP="00F64550">
      <w:pPr>
        <w:spacing w:beforeLines="1" w:before="2" w:afterLines="1" w:after="2"/>
        <w:ind w:left="360"/>
      </w:pPr>
      <w:r w:rsidRPr="00587B94">
        <w:rPr>
          <w:rFonts w:ascii="Times New Roman" w:eastAsia="Cambria" w:hAnsi="Times New Roman"/>
          <w:b/>
        </w:rPr>
        <w:t xml:space="preserve">General duty:  </w:t>
      </w:r>
      <w:r w:rsidRPr="00587B94">
        <w:t>To take on and execute a specific role</w:t>
      </w:r>
      <w:r>
        <w:t xml:space="preserve"> within the chapter.  The ACC New Jersey</w:t>
      </w:r>
      <w:r w:rsidRPr="00587B94">
        <w:t xml:space="preserve"> Board is a working board, and each Board member has an assigned role to play (e.g.: chairing a</w:t>
      </w:r>
      <w:r>
        <w:t xml:space="preserve"> committee or special program</w:t>
      </w:r>
      <w:r w:rsidRPr="00587B94">
        <w:t>, or playing a lead role in and/or running another chapter initiative).  Because directors bring differen</w:t>
      </w:r>
      <w:r>
        <w:t>t skills and resources to ACC New Jersey</w:t>
      </w:r>
      <w:r w:rsidRPr="00587B94">
        <w:t>, we may expect/ask for different types of commitments.</w:t>
      </w:r>
    </w:p>
    <w:p w:rsidR="00F64550" w:rsidRPr="00587B94" w:rsidRDefault="00F64550" w:rsidP="00F64550">
      <w:pPr>
        <w:spacing w:beforeLines="1" w:before="2" w:afterLines="1" w:after="2"/>
        <w:ind w:left="360"/>
        <w:rPr>
          <w:rFonts w:ascii="Times New Roman" w:eastAsia="Cambria" w:hAnsi="Times New Roman"/>
          <w:b/>
        </w:rPr>
      </w:pPr>
    </w:p>
    <w:p w:rsidR="00F64550" w:rsidRPr="00587B94" w:rsidRDefault="00F64550" w:rsidP="00F64550">
      <w:pPr>
        <w:spacing w:beforeLines="1" w:before="2" w:afterLines="1" w:after="2"/>
        <w:ind w:left="360"/>
        <w:rPr>
          <w:rFonts w:ascii="Times New Roman" w:eastAsia="Cambria" w:hAnsi="Times New Roman"/>
          <w:b/>
        </w:rPr>
      </w:pPr>
      <w:r w:rsidRPr="00587B94">
        <w:rPr>
          <w:rFonts w:ascii="Times New Roman" w:eastAsia="Cambria" w:hAnsi="Times New Roman"/>
          <w:b/>
        </w:rPr>
        <w:t xml:space="preserve">Specific duties:  </w:t>
      </w:r>
    </w:p>
    <w:p w:rsidR="00F64550" w:rsidRPr="00587B94" w:rsidRDefault="00F64550" w:rsidP="00F64550">
      <w:pPr>
        <w:numPr>
          <w:ilvl w:val="0"/>
          <w:numId w:val="4"/>
        </w:numPr>
        <w:tabs>
          <w:tab w:val="clear" w:pos="720"/>
          <w:tab w:val="num" w:pos="1080"/>
        </w:tabs>
        <w:spacing w:beforeLines="1" w:before="2" w:afterLines="1" w:after="2"/>
        <w:ind w:left="1080"/>
        <w:rPr>
          <w:rFonts w:ascii="Times New Roman" w:eastAsia="Cambria" w:hAnsi="Times New Roman"/>
        </w:rPr>
      </w:pPr>
      <w:r w:rsidRPr="00587B94">
        <w:rPr>
          <w:rFonts w:ascii="Times New Roman" w:eastAsia="Cambria" w:hAnsi="Times New Roman"/>
        </w:rPr>
        <w:t>Participate in new Board member orientation session prior to the first Board meeting of member’s term on the Board.</w:t>
      </w:r>
    </w:p>
    <w:p w:rsidR="00F64550" w:rsidRPr="00587B94" w:rsidRDefault="00F64550" w:rsidP="00F64550">
      <w:pPr>
        <w:numPr>
          <w:ilvl w:val="0"/>
          <w:numId w:val="4"/>
        </w:numPr>
        <w:tabs>
          <w:tab w:val="clear" w:pos="720"/>
          <w:tab w:val="num" w:pos="1080"/>
        </w:tabs>
        <w:spacing w:beforeLines="1" w:before="2" w:afterLines="1" w:after="2"/>
        <w:ind w:left="1080"/>
        <w:rPr>
          <w:rFonts w:ascii="Times New Roman" w:eastAsia="Cambria" w:hAnsi="Times New Roman"/>
        </w:rPr>
      </w:pPr>
      <w:r w:rsidRPr="00587B94">
        <w:rPr>
          <w:rFonts w:ascii="Times New Roman" w:eastAsia="Cambria" w:hAnsi="Times New Roman"/>
        </w:rPr>
        <w:t>Attend all regular and special meetings of the Board of Directors, and notify the President (or designee) if unable to attend.  We prefer in-person attendance whenever possible, but a phone bridge is made available for participation.</w:t>
      </w:r>
    </w:p>
    <w:p w:rsidR="00F64550" w:rsidRPr="00587B94" w:rsidRDefault="00F64550" w:rsidP="00F64550">
      <w:pPr>
        <w:numPr>
          <w:ilvl w:val="0"/>
          <w:numId w:val="4"/>
        </w:numPr>
        <w:tabs>
          <w:tab w:val="clear" w:pos="720"/>
          <w:tab w:val="num" w:pos="1080"/>
        </w:tabs>
        <w:spacing w:beforeLines="1" w:before="2" w:afterLines="1" w:after="2"/>
        <w:ind w:left="1080"/>
        <w:rPr>
          <w:rFonts w:ascii="Times New Roman" w:eastAsia="Cambria" w:hAnsi="Times New Roman"/>
        </w:rPr>
      </w:pPr>
      <w:r w:rsidRPr="00587B94">
        <w:rPr>
          <w:rFonts w:ascii="Times New Roman" w:eastAsia="Cambria" w:hAnsi="Times New Roman"/>
        </w:rPr>
        <w:t>Attend one or more special meetings with sponsors each year (i.e., focus group sessions, sponsor appreciation reception, etc.).</w:t>
      </w:r>
    </w:p>
    <w:p w:rsidR="00F64550" w:rsidRPr="00587B94" w:rsidRDefault="00F64550" w:rsidP="00F64550">
      <w:pPr>
        <w:numPr>
          <w:ilvl w:val="0"/>
          <w:numId w:val="4"/>
        </w:numPr>
        <w:tabs>
          <w:tab w:val="clear" w:pos="720"/>
          <w:tab w:val="num" w:pos="1080"/>
        </w:tabs>
        <w:spacing w:beforeLines="1" w:before="2" w:afterLines="1" w:after="2"/>
        <w:ind w:left="1080"/>
        <w:rPr>
          <w:rFonts w:ascii="Times New Roman" w:eastAsia="Cambria" w:hAnsi="Times New Roman"/>
        </w:rPr>
      </w:pPr>
      <w:r w:rsidRPr="00587B94">
        <w:rPr>
          <w:rFonts w:ascii="Times New Roman" w:eastAsia="Cambria" w:hAnsi="Times New Roman"/>
        </w:rPr>
        <w:t>Attend as many signature luncheon programs, and social/networking events of the membership, as possible.</w:t>
      </w:r>
    </w:p>
    <w:p w:rsidR="00F64550" w:rsidRPr="00587B94" w:rsidRDefault="00F64550" w:rsidP="00F64550">
      <w:pPr>
        <w:numPr>
          <w:ilvl w:val="0"/>
          <w:numId w:val="4"/>
        </w:numPr>
        <w:tabs>
          <w:tab w:val="clear" w:pos="720"/>
          <w:tab w:val="num" w:pos="1080"/>
        </w:tabs>
        <w:spacing w:beforeLines="1" w:before="2" w:afterLines="1" w:after="2"/>
        <w:ind w:left="1080"/>
        <w:rPr>
          <w:rFonts w:ascii="Times New Roman" w:eastAsia="Cambria" w:hAnsi="Times New Roman"/>
        </w:rPr>
      </w:pPr>
      <w:r w:rsidRPr="00587B94">
        <w:rPr>
          <w:rFonts w:ascii="Times New Roman" w:eastAsia="Cambria" w:hAnsi="Times New Roman"/>
        </w:rPr>
        <w:t>Participate in at least one community service or other outreach event each year.</w:t>
      </w:r>
    </w:p>
    <w:p w:rsidR="00F64550" w:rsidRPr="00587B94" w:rsidRDefault="00F64550" w:rsidP="00F64550">
      <w:pPr>
        <w:numPr>
          <w:ilvl w:val="0"/>
          <w:numId w:val="4"/>
        </w:numPr>
        <w:tabs>
          <w:tab w:val="clear" w:pos="720"/>
          <w:tab w:val="num" w:pos="1080"/>
        </w:tabs>
        <w:spacing w:beforeLines="1" w:before="2" w:afterLines="1" w:after="2"/>
        <w:ind w:left="1080"/>
        <w:rPr>
          <w:rFonts w:ascii="Times New Roman" w:eastAsia="Cambria" w:hAnsi="Times New Roman"/>
        </w:rPr>
      </w:pPr>
      <w:r>
        <w:rPr>
          <w:rFonts w:ascii="Times New Roman" w:eastAsia="Cambria" w:hAnsi="Times New Roman"/>
        </w:rPr>
        <w:t>Support ACC New Jersey</w:t>
      </w:r>
      <w:r w:rsidRPr="00587B94">
        <w:rPr>
          <w:rFonts w:ascii="Times New Roman" w:eastAsia="Cambria" w:hAnsi="Times New Roman"/>
        </w:rPr>
        <w:t>’s efforts to secure sponsorships and contribute to the development, approval, and monitoring of the chapter annual budget.</w:t>
      </w:r>
    </w:p>
    <w:p w:rsidR="00F64550" w:rsidRPr="00587B94" w:rsidRDefault="00F64550" w:rsidP="00F64550">
      <w:pPr>
        <w:numPr>
          <w:ilvl w:val="0"/>
          <w:numId w:val="4"/>
        </w:numPr>
        <w:tabs>
          <w:tab w:val="clear" w:pos="720"/>
          <w:tab w:val="num" w:pos="1080"/>
        </w:tabs>
        <w:spacing w:beforeLines="1" w:before="2" w:afterLines="1" w:after="2"/>
        <w:ind w:left="1080"/>
        <w:rPr>
          <w:rFonts w:ascii="Times New Roman" w:eastAsia="Cambria" w:hAnsi="Times New Roman"/>
        </w:rPr>
      </w:pPr>
      <w:r w:rsidRPr="00587B94">
        <w:rPr>
          <w:rFonts w:ascii="Times New Roman" w:eastAsia="Cambria" w:hAnsi="Times New Roman"/>
        </w:rPr>
        <w:t>Participate in the formulation of the chapter's strategic and/or short and long-range plans including annual goals and objectives, evaluate chapter policies and programs on a regular basis and make appropriate recommendations.</w:t>
      </w:r>
    </w:p>
    <w:p w:rsidR="00F64550" w:rsidRPr="00587B94" w:rsidRDefault="00F64550" w:rsidP="00F64550">
      <w:pPr>
        <w:numPr>
          <w:ilvl w:val="0"/>
          <w:numId w:val="4"/>
        </w:numPr>
        <w:tabs>
          <w:tab w:val="clear" w:pos="720"/>
          <w:tab w:val="num" w:pos="1080"/>
        </w:tabs>
        <w:spacing w:beforeLines="1" w:before="2" w:afterLines="1" w:after="2"/>
        <w:ind w:left="1080"/>
        <w:rPr>
          <w:rFonts w:ascii="Times New Roman" w:eastAsia="Cambria" w:hAnsi="Times New Roman"/>
        </w:rPr>
      </w:pPr>
      <w:r>
        <w:rPr>
          <w:rFonts w:ascii="Times New Roman" w:eastAsia="Cambria" w:hAnsi="Times New Roman"/>
        </w:rPr>
        <w:t>Support ACC New Jersey</w:t>
      </w:r>
      <w:r w:rsidRPr="00587B94">
        <w:rPr>
          <w:rFonts w:ascii="Times New Roman" w:eastAsia="Cambria" w:hAnsi="Times New Roman"/>
        </w:rPr>
        <w:t>’s efforts to recruit and retain members, and bring member issues and concerns to the attention of the Board of Directors for consideration and action.</w:t>
      </w:r>
    </w:p>
    <w:p w:rsidR="00F64550" w:rsidRPr="00587B94" w:rsidRDefault="00F64550" w:rsidP="00F64550">
      <w:pPr>
        <w:numPr>
          <w:ilvl w:val="0"/>
          <w:numId w:val="4"/>
        </w:numPr>
        <w:tabs>
          <w:tab w:val="clear" w:pos="720"/>
          <w:tab w:val="num" w:pos="1080"/>
        </w:tabs>
        <w:spacing w:beforeLines="1" w:before="2" w:afterLines="1" w:after="2"/>
        <w:ind w:left="1080"/>
        <w:rPr>
          <w:rFonts w:ascii="Times New Roman" w:eastAsia="Cambria" w:hAnsi="Times New Roman"/>
        </w:rPr>
      </w:pPr>
      <w:r w:rsidRPr="00587B94">
        <w:rPr>
          <w:rFonts w:ascii="Times New Roman" w:eastAsia="Cambria" w:hAnsi="Times New Roman"/>
        </w:rPr>
        <w:t>Any other non-specified duties necessary to further the business of the chapter as duly authorized by President and/or Board of Directors.</w:t>
      </w:r>
    </w:p>
    <w:p w:rsidR="00F64550" w:rsidRPr="00587B94" w:rsidRDefault="00F64550" w:rsidP="00F64550">
      <w:pPr>
        <w:spacing w:beforeLines="1" w:before="2" w:afterLines="1" w:after="2"/>
        <w:rPr>
          <w:rFonts w:ascii="Times New Roman" w:eastAsia="Cambria" w:hAnsi="Times New Roman"/>
        </w:rPr>
      </w:pPr>
    </w:p>
    <w:p w:rsidR="00F64550" w:rsidRPr="00587B94" w:rsidRDefault="00F64550" w:rsidP="00F64550">
      <w:pPr>
        <w:spacing w:beforeLines="1" w:before="2" w:afterLines="1" w:after="2"/>
        <w:rPr>
          <w:rFonts w:ascii="Times New Roman" w:eastAsia="Cambria" w:hAnsi="Times New Roman"/>
        </w:rPr>
      </w:pPr>
      <w:r w:rsidRPr="00587B94">
        <w:rPr>
          <w:rFonts w:ascii="Times New Roman" w:eastAsia="Cambria" w:hAnsi="Times New Roman"/>
          <w:b/>
        </w:rPr>
        <w:lastRenderedPageBreak/>
        <w:t>Term of Office:</w:t>
      </w:r>
      <w:r w:rsidRPr="00587B94">
        <w:rPr>
          <w:rFonts w:ascii="Times New Roman" w:eastAsia="Cambria" w:hAnsi="Times New Roman"/>
        </w:rPr>
        <w:t xml:space="preserve"> Up to three (3) years.  Limited to two consecutive terms.</w:t>
      </w:r>
      <w:r w:rsidRPr="00587B94">
        <w:rPr>
          <w:rFonts w:ascii="Times New Roman" w:eastAsia="Cambria" w:hAnsi="Times New Roman"/>
        </w:rPr>
        <w:br/>
      </w:r>
      <w:r w:rsidRPr="00587B94">
        <w:rPr>
          <w:rFonts w:ascii="Times New Roman" w:eastAsia="Cambria" w:hAnsi="Times New Roman"/>
        </w:rPr>
        <w:br/>
      </w:r>
      <w:r w:rsidRPr="00587B94">
        <w:rPr>
          <w:rFonts w:ascii="Times New Roman" w:eastAsia="Cambria" w:hAnsi="Times New Roman"/>
          <w:b/>
        </w:rPr>
        <w:t>Qualifications:</w:t>
      </w:r>
      <w:r w:rsidRPr="00587B94">
        <w:rPr>
          <w:rFonts w:ascii="Times New Roman" w:eastAsia="Cambria" w:hAnsi="Times New Roman"/>
        </w:rPr>
        <w:t xml:space="preserve">  Demonstrated leadership skills, strong business acumen, and a commitment to perform in an orderly and responsible manner all duties of the office.</w:t>
      </w:r>
    </w:p>
    <w:p w:rsidR="00F64550" w:rsidRPr="00587B94" w:rsidRDefault="00F64550" w:rsidP="00F64550">
      <w:pPr>
        <w:spacing w:beforeLines="1" w:before="2" w:afterLines="1" w:after="2"/>
        <w:rPr>
          <w:rFonts w:ascii="Times New Roman" w:hAnsi="Times New Roman" w:cs="Bell MT"/>
          <w:b/>
          <w:color w:val="000000"/>
          <w:sz w:val="28"/>
          <w:u w:val="single"/>
        </w:rPr>
      </w:pPr>
      <w:r w:rsidRPr="00587B94">
        <w:rPr>
          <w:rFonts w:ascii="Times New Roman" w:eastAsia="Cambria" w:hAnsi="Times New Roman"/>
          <w:b/>
        </w:rPr>
        <w:br w:type="page"/>
      </w:r>
      <w:r w:rsidRPr="00587B94">
        <w:rPr>
          <w:rFonts w:ascii="Times New Roman" w:hAnsi="Times New Roman" w:cs="Bell MT"/>
          <w:b/>
          <w:color w:val="000000"/>
          <w:sz w:val="28"/>
          <w:u w:val="single"/>
        </w:rPr>
        <w:lastRenderedPageBreak/>
        <w:t>Attachment B</w:t>
      </w:r>
    </w:p>
    <w:p w:rsidR="00F64550" w:rsidRPr="00587B94" w:rsidRDefault="00F64550" w:rsidP="00F64550">
      <w:pPr>
        <w:spacing w:beforeLines="1" w:before="2" w:afterLines="1" w:after="2"/>
        <w:rPr>
          <w:rFonts w:ascii="Times New Roman" w:hAnsi="Times New Roman" w:cs="Bell MT"/>
          <w:b/>
          <w:color w:val="000000"/>
          <w:u w:val="single"/>
        </w:rPr>
      </w:pPr>
      <w:r w:rsidRPr="00587B94">
        <w:rPr>
          <w:rFonts w:ascii="Times New Roman" w:hAnsi="Times New Roman" w:cs="Bell MT"/>
          <w:b/>
          <w:color w:val="000000"/>
          <w:u w:val="single"/>
        </w:rPr>
        <w:t xml:space="preserve"> </w:t>
      </w:r>
    </w:p>
    <w:p w:rsidR="00F64550" w:rsidRPr="00587B94" w:rsidRDefault="00F64550" w:rsidP="00F64550">
      <w:pPr>
        <w:spacing w:beforeLines="1" w:before="2" w:afterLines="1" w:after="2"/>
        <w:jc w:val="center"/>
        <w:rPr>
          <w:rFonts w:ascii="Times New Roman" w:eastAsia="Cambria" w:hAnsi="Times New Roman"/>
        </w:rPr>
      </w:pPr>
      <w:r w:rsidRPr="00587B94">
        <w:rPr>
          <w:rFonts w:ascii="Times New Roman" w:eastAsia="Cambria" w:hAnsi="Times New Roman"/>
          <w:b/>
          <w:sz w:val="28"/>
        </w:rPr>
        <w:t xml:space="preserve">Statement of Expectations, Regarding Participation in Chapter Activities, </w:t>
      </w:r>
      <w:r w:rsidRPr="00587B94">
        <w:rPr>
          <w:rFonts w:ascii="Times New Roman" w:eastAsia="Cambria" w:hAnsi="Times New Roman"/>
          <w:b/>
          <w:sz w:val="28"/>
        </w:rPr>
        <w:br/>
        <w:t xml:space="preserve">for </w:t>
      </w:r>
      <w:r>
        <w:rPr>
          <w:rFonts w:ascii="Times New Roman" w:eastAsia="Cambria" w:hAnsi="Times New Roman"/>
          <w:b/>
          <w:sz w:val="28"/>
        </w:rPr>
        <w:t>ACC New Jersey’s</w:t>
      </w:r>
      <w:r w:rsidRPr="00587B94">
        <w:rPr>
          <w:rFonts w:ascii="Times New Roman" w:eastAsia="Cambria" w:hAnsi="Times New Roman"/>
          <w:b/>
          <w:sz w:val="28"/>
        </w:rPr>
        <w:t xml:space="preserve"> Volunteer Leaders</w:t>
      </w:r>
      <w:r w:rsidRPr="00587B94">
        <w:rPr>
          <w:rFonts w:ascii="Times New Roman" w:eastAsia="Cambria" w:hAnsi="Times New Roman"/>
          <w:sz w:val="28"/>
        </w:rPr>
        <w:br/>
      </w:r>
    </w:p>
    <w:p w:rsidR="00F64550" w:rsidRPr="00587B94" w:rsidRDefault="00F64550" w:rsidP="00F64550">
      <w:pPr>
        <w:spacing w:beforeLines="1" w:before="2" w:afterLines="1" w:after="2"/>
        <w:rPr>
          <w:rFonts w:ascii="Times New Roman" w:eastAsia="Cambria" w:hAnsi="Times New Roman"/>
        </w:rPr>
      </w:pPr>
      <w:r w:rsidRPr="00587B94">
        <w:rPr>
          <w:rFonts w:ascii="Times New Roman" w:eastAsia="Cambria" w:hAnsi="Times New Roman"/>
          <w:b/>
        </w:rPr>
        <w:t>Description</w:t>
      </w:r>
      <w:r w:rsidRPr="00587B94">
        <w:rPr>
          <w:rFonts w:ascii="Times New Roman" w:eastAsia="Cambria" w:hAnsi="Times New Roman"/>
        </w:rPr>
        <w:t>:   Provides leadership to and manages the work of a Forum, committee, initiative, task f</w:t>
      </w:r>
      <w:r>
        <w:rPr>
          <w:rFonts w:ascii="Times New Roman" w:eastAsia="Cambria" w:hAnsi="Times New Roman"/>
        </w:rPr>
        <w:t>orce, or other project of ACC New Jersey</w:t>
      </w:r>
      <w:r w:rsidRPr="00587B94">
        <w:rPr>
          <w:rFonts w:ascii="Times New Roman" w:eastAsia="Cambria" w:hAnsi="Times New Roman"/>
        </w:rPr>
        <w:t>.</w:t>
      </w:r>
    </w:p>
    <w:p w:rsidR="00F64550" w:rsidRPr="00587B94" w:rsidRDefault="00F64550" w:rsidP="00F64550">
      <w:pPr>
        <w:spacing w:beforeLines="1" w:before="2" w:afterLines="1" w:after="2"/>
        <w:rPr>
          <w:rFonts w:ascii="Times New Roman" w:eastAsia="Cambria" w:hAnsi="Times New Roman"/>
        </w:rPr>
      </w:pPr>
    </w:p>
    <w:p w:rsidR="00F64550" w:rsidRPr="00587B94" w:rsidRDefault="00F64550" w:rsidP="00F64550">
      <w:pPr>
        <w:spacing w:beforeLines="1" w:before="2" w:afterLines="1" w:after="2"/>
        <w:rPr>
          <w:rFonts w:ascii="Times New Roman" w:eastAsia="Cambria" w:hAnsi="Times New Roman"/>
          <w:b/>
        </w:rPr>
      </w:pPr>
      <w:r w:rsidRPr="00587B94">
        <w:rPr>
          <w:rFonts w:ascii="Times New Roman" w:eastAsia="Cambria" w:hAnsi="Times New Roman"/>
          <w:b/>
        </w:rPr>
        <w:t>Responsibilities:</w:t>
      </w:r>
    </w:p>
    <w:p w:rsidR="00F64550" w:rsidRPr="00587B94" w:rsidRDefault="00F64550" w:rsidP="00F64550">
      <w:pPr>
        <w:spacing w:beforeLines="1" w:before="2" w:afterLines="1" w:after="2"/>
        <w:rPr>
          <w:rFonts w:ascii="Times New Roman" w:eastAsia="Cambria" w:hAnsi="Times New Roman"/>
          <w:b/>
          <w:sz w:val="20"/>
        </w:rPr>
      </w:pPr>
    </w:p>
    <w:p w:rsidR="00F64550" w:rsidRPr="00587B94" w:rsidRDefault="00F64550" w:rsidP="00F64550">
      <w:pPr>
        <w:spacing w:beforeLines="1" w:before="2" w:afterLines="1" w:after="2"/>
        <w:ind w:left="720"/>
        <w:rPr>
          <w:rFonts w:ascii="Times New Roman" w:eastAsia="Cambria" w:hAnsi="Times New Roman"/>
          <w:b/>
          <w:sz w:val="20"/>
        </w:rPr>
      </w:pPr>
      <w:r w:rsidRPr="00587B94">
        <w:rPr>
          <w:rFonts w:ascii="Times New Roman" w:eastAsia="Cambria" w:hAnsi="Times New Roman"/>
          <w:b/>
        </w:rPr>
        <w:t xml:space="preserve">General duty:  </w:t>
      </w:r>
      <w:r w:rsidRPr="00587B94">
        <w:rPr>
          <w:rFonts w:ascii="Times New Roman" w:eastAsia="Cambria" w:hAnsi="Times New Roman"/>
        </w:rPr>
        <w:t xml:space="preserve">To perform a specific role or duty for </w:t>
      </w:r>
      <w:r>
        <w:rPr>
          <w:rFonts w:ascii="Times New Roman" w:eastAsia="Cambria" w:hAnsi="Times New Roman"/>
        </w:rPr>
        <w:t>ACC New Jersey</w:t>
      </w:r>
      <w:r w:rsidRPr="00587B94">
        <w:rPr>
          <w:rFonts w:ascii="Times New Roman" w:eastAsia="Cambria" w:hAnsi="Times New Roman"/>
        </w:rPr>
        <w:t>.</w:t>
      </w:r>
    </w:p>
    <w:p w:rsidR="00F64550" w:rsidRPr="00587B94" w:rsidRDefault="00F64550" w:rsidP="00F64550">
      <w:pPr>
        <w:spacing w:beforeLines="1" w:before="2" w:afterLines="1" w:after="2"/>
        <w:ind w:left="1080"/>
        <w:rPr>
          <w:rFonts w:ascii="Times New Roman" w:eastAsia="Cambria" w:hAnsi="Times New Roman"/>
          <w:b/>
        </w:rPr>
      </w:pPr>
    </w:p>
    <w:p w:rsidR="00F64550" w:rsidRPr="00587B94" w:rsidRDefault="00F64550" w:rsidP="00F64550">
      <w:pPr>
        <w:spacing w:beforeLines="1" w:before="2" w:afterLines="1" w:after="2"/>
        <w:ind w:left="720"/>
        <w:rPr>
          <w:rFonts w:ascii="Times New Roman" w:eastAsia="Cambria" w:hAnsi="Times New Roman"/>
          <w:b/>
        </w:rPr>
      </w:pPr>
      <w:r w:rsidRPr="00587B94">
        <w:rPr>
          <w:rFonts w:ascii="Times New Roman" w:eastAsia="Cambria" w:hAnsi="Times New Roman"/>
          <w:b/>
        </w:rPr>
        <w:t xml:space="preserve">Specific duties:  </w:t>
      </w:r>
    </w:p>
    <w:p w:rsidR="00F64550" w:rsidRPr="00587B94" w:rsidRDefault="00F64550" w:rsidP="00F64550">
      <w:pPr>
        <w:numPr>
          <w:ilvl w:val="0"/>
          <w:numId w:val="4"/>
        </w:numPr>
        <w:tabs>
          <w:tab w:val="clear" w:pos="720"/>
          <w:tab w:val="num" w:pos="1800"/>
        </w:tabs>
        <w:spacing w:beforeLines="1" w:before="2" w:afterLines="1" w:after="2"/>
        <w:ind w:left="1800"/>
        <w:rPr>
          <w:rFonts w:ascii="Times New Roman" w:eastAsia="Cambria" w:hAnsi="Times New Roman"/>
        </w:rPr>
      </w:pPr>
      <w:r w:rsidRPr="00587B94">
        <w:rPr>
          <w:rFonts w:ascii="Times New Roman" w:eastAsia="Cambria" w:hAnsi="Times New Roman"/>
        </w:rPr>
        <w:t>Collaborate with the appropriate member of the Board of Directors who oversees the Forum, committee, initiative, task force, or other project</w:t>
      </w:r>
      <w:r>
        <w:rPr>
          <w:rFonts w:ascii="Times New Roman" w:eastAsia="Cambria" w:hAnsi="Times New Roman"/>
        </w:rPr>
        <w:t xml:space="preserve"> (hereinafter</w:t>
      </w:r>
      <w:r w:rsidRPr="00587B94">
        <w:rPr>
          <w:rFonts w:ascii="Times New Roman" w:eastAsia="Cambria" w:hAnsi="Times New Roman"/>
        </w:rPr>
        <w:t>,</w:t>
      </w:r>
      <w:r>
        <w:rPr>
          <w:rFonts w:ascii="Times New Roman" w:eastAsia="Cambria" w:hAnsi="Times New Roman"/>
        </w:rPr>
        <w:t xml:space="preserve"> “Activity”)</w:t>
      </w:r>
      <w:r w:rsidRPr="00587B94">
        <w:rPr>
          <w:rFonts w:ascii="Times New Roman" w:eastAsia="Cambria" w:hAnsi="Times New Roman"/>
        </w:rPr>
        <w:t xml:space="preserve"> to establish the expectations for the </w:t>
      </w:r>
      <w:r>
        <w:rPr>
          <w:rFonts w:ascii="Times New Roman" w:eastAsia="Cambria" w:hAnsi="Times New Roman"/>
        </w:rPr>
        <w:t>Activity</w:t>
      </w:r>
      <w:r w:rsidRPr="00587B94">
        <w:rPr>
          <w:rFonts w:ascii="Times New Roman" w:eastAsia="Cambria" w:hAnsi="Times New Roman"/>
        </w:rPr>
        <w:t>.</w:t>
      </w:r>
    </w:p>
    <w:p w:rsidR="00F64550" w:rsidRPr="00587B94" w:rsidRDefault="00F64550" w:rsidP="00F64550">
      <w:pPr>
        <w:numPr>
          <w:ilvl w:val="0"/>
          <w:numId w:val="4"/>
        </w:numPr>
        <w:tabs>
          <w:tab w:val="clear" w:pos="720"/>
          <w:tab w:val="num" w:pos="1800"/>
        </w:tabs>
        <w:spacing w:beforeLines="1" w:before="2" w:afterLines="1" w:after="2"/>
        <w:ind w:left="1800"/>
        <w:rPr>
          <w:rFonts w:ascii="Times New Roman" w:eastAsia="Cambria" w:hAnsi="Times New Roman"/>
        </w:rPr>
      </w:pPr>
      <w:r w:rsidRPr="00587B94">
        <w:rPr>
          <w:rFonts w:ascii="Times New Roman" w:eastAsia="Cambria" w:hAnsi="Times New Roman"/>
        </w:rPr>
        <w:t xml:space="preserve">Collaborate with any co-chairs.  Regularly communicate and/or meet with co-chairs to establish and revise goals and objectives, roles of all co-chairs, and appropriate timelines. Work with appropriate Board leaders or staff to implement the objectives of the </w:t>
      </w:r>
      <w:r>
        <w:rPr>
          <w:rFonts w:ascii="Times New Roman" w:eastAsia="Cambria" w:hAnsi="Times New Roman"/>
        </w:rPr>
        <w:t>Activity</w:t>
      </w:r>
      <w:r w:rsidRPr="00587B94">
        <w:rPr>
          <w:rFonts w:ascii="Times New Roman" w:eastAsia="Cambria" w:hAnsi="Times New Roman"/>
        </w:rPr>
        <w:t>.  Ensure appropriate follow-up occurs.  Maintain records, as appropriate, to be able to pass on to next leaders.</w:t>
      </w:r>
    </w:p>
    <w:p w:rsidR="00F64550" w:rsidRPr="00587B94" w:rsidRDefault="00F64550" w:rsidP="00F64550">
      <w:pPr>
        <w:numPr>
          <w:ilvl w:val="0"/>
          <w:numId w:val="4"/>
        </w:numPr>
        <w:tabs>
          <w:tab w:val="clear" w:pos="720"/>
          <w:tab w:val="num" w:pos="1800"/>
        </w:tabs>
        <w:spacing w:beforeLines="1" w:before="2" w:afterLines="1" w:after="2"/>
        <w:ind w:left="1800"/>
        <w:rPr>
          <w:rFonts w:ascii="Times New Roman" w:eastAsia="Cambria" w:hAnsi="Times New Roman"/>
        </w:rPr>
      </w:pPr>
      <w:r w:rsidRPr="00587B94">
        <w:rPr>
          <w:rFonts w:ascii="Times New Roman" w:eastAsia="Cambria" w:hAnsi="Times New Roman"/>
        </w:rPr>
        <w:t>Work with chair(s) of Public</w:t>
      </w:r>
      <w:r>
        <w:rPr>
          <w:rFonts w:ascii="Times New Roman" w:eastAsia="Cambria" w:hAnsi="Times New Roman"/>
        </w:rPr>
        <w:t xml:space="preserve"> Relations Initiative and ACC New Jersey</w:t>
      </w:r>
      <w:r w:rsidRPr="00587B94">
        <w:rPr>
          <w:rFonts w:ascii="Times New Roman" w:eastAsia="Cambria" w:hAnsi="Times New Roman"/>
        </w:rPr>
        <w:t xml:space="preserve"> staff to market and/or publicize efforts, as appropriate. </w:t>
      </w:r>
    </w:p>
    <w:p w:rsidR="00F64550" w:rsidRPr="00587B94" w:rsidRDefault="00F64550" w:rsidP="00F64550">
      <w:pPr>
        <w:numPr>
          <w:ilvl w:val="0"/>
          <w:numId w:val="4"/>
        </w:numPr>
        <w:tabs>
          <w:tab w:val="clear" w:pos="720"/>
          <w:tab w:val="num" w:pos="1800"/>
        </w:tabs>
        <w:spacing w:beforeLines="1" w:before="2" w:afterLines="1" w:after="2"/>
        <w:ind w:left="1800"/>
        <w:rPr>
          <w:rFonts w:ascii="Times New Roman" w:eastAsia="Cambria" w:hAnsi="Times New Roman"/>
        </w:rPr>
      </w:pPr>
      <w:r w:rsidRPr="00587B94">
        <w:rPr>
          <w:rFonts w:ascii="Times New Roman" w:eastAsia="Cambria" w:hAnsi="Times New Roman"/>
        </w:rPr>
        <w:t>Attend (or divide up responsibility with co-chairs for attending) regular and special meetings of the Board of Directors.  Participation by teleconference call is sufficient.</w:t>
      </w:r>
    </w:p>
    <w:p w:rsidR="00F64550" w:rsidRPr="00587B94" w:rsidRDefault="00F64550" w:rsidP="00F64550">
      <w:pPr>
        <w:numPr>
          <w:ilvl w:val="0"/>
          <w:numId w:val="4"/>
        </w:numPr>
        <w:tabs>
          <w:tab w:val="clear" w:pos="720"/>
          <w:tab w:val="num" w:pos="1800"/>
        </w:tabs>
        <w:spacing w:beforeLines="1" w:before="2" w:afterLines="1" w:after="2"/>
        <w:ind w:left="1800"/>
        <w:rPr>
          <w:rFonts w:ascii="Times New Roman" w:eastAsia="Cambria" w:hAnsi="Times New Roman"/>
        </w:rPr>
      </w:pPr>
      <w:r w:rsidRPr="00587B94">
        <w:rPr>
          <w:rFonts w:ascii="Times New Roman" w:eastAsia="Cambria" w:hAnsi="Times New Roman"/>
        </w:rPr>
        <w:t>Attend as many signature luncheon programs, and social/networking events of the membership, as possible.</w:t>
      </w:r>
    </w:p>
    <w:p w:rsidR="00F64550" w:rsidRPr="00587B94" w:rsidRDefault="00F64550" w:rsidP="00F64550">
      <w:pPr>
        <w:numPr>
          <w:ilvl w:val="0"/>
          <w:numId w:val="4"/>
        </w:numPr>
        <w:tabs>
          <w:tab w:val="clear" w:pos="720"/>
          <w:tab w:val="num" w:pos="1800"/>
        </w:tabs>
        <w:spacing w:beforeLines="1" w:before="2" w:afterLines="1" w:after="2"/>
        <w:ind w:left="1800"/>
        <w:rPr>
          <w:rFonts w:ascii="Times New Roman" w:eastAsia="Cambria" w:hAnsi="Times New Roman"/>
        </w:rPr>
      </w:pPr>
      <w:r w:rsidRPr="00587B94">
        <w:rPr>
          <w:rFonts w:ascii="Times New Roman" w:eastAsia="Cambria" w:hAnsi="Times New Roman"/>
        </w:rPr>
        <w:t>Attend one or more special meetings with sponsors each year (i.e., focus group sessions, sponsor appreciation reception, etc.).</w:t>
      </w:r>
    </w:p>
    <w:p w:rsidR="00F64550" w:rsidRPr="00587B94" w:rsidRDefault="00F64550" w:rsidP="00F64550">
      <w:pPr>
        <w:numPr>
          <w:ilvl w:val="0"/>
          <w:numId w:val="4"/>
        </w:numPr>
        <w:tabs>
          <w:tab w:val="clear" w:pos="720"/>
          <w:tab w:val="num" w:pos="1800"/>
        </w:tabs>
        <w:spacing w:beforeLines="1" w:before="2" w:afterLines="1" w:after="2"/>
        <w:ind w:left="1800"/>
        <w:rPr>
          <w:rFonts w:ascii="Times New Roman" w:eastAsia="Cambria" w:hAnsi="Times New Roman"/>
        </w:rPr>
      </w:pPr>
      <w:r w:rsidRPr="00587B94">
        <w:rPr>
          <w:rFonts w:ascii="Times New Roman" w:eastAsia="Cambria" w:hAnsi="Times New Roman"/>
        </w:rPr>
        <w:t>Participate in at least one community service or other outreach event each year.</w:t>
      </w:r>
    </w:p>
    <w:p w:rsidR="00F64550" w:rsidRPr="00587B94" w:rsidRDefault="00F64550" w:rsidP="00F64550">
      <w:pPr>
        <w:numPr>
          <w:ilvl w:val="0"/>
          <w:numId w:val="4"/>
        </w:numPr>
        <w:tabs>
          <w:tab w:val="clear" w:pos="720"/>
          <w:tab w:val="num" w:pos="1800"/>
        </w:tabs>
        <w:spacing w:beforeLines="1" w:before="2" w:afterLines="1" w:after="2"/>
        <w:ind w:left="1800"/>
        <w:rPr>
          <w:rFonts w:ascii="Times New Roman" w:eastAsia="Cambria" w:hAnsi="Times New Roman"/>
        </w:rPr>
      </w:pPr>
      <w:r>
        <w:rPr>
          <w:rFonts w:ascii="Times New Roman" w:eastAsia="Cambria" w:hAnsi="Times New Roman"/>
        </w:rPr>
        <w:t>Support ACC New Jersey</w:t>
      </w:r>
      <w:r w:rsidRPr="00587B94">
        <w:rPr>
          <w:rFonts w:ascii="Times New Roman" w:eastAsia="Cambria" w:hAnsi="Times New Roman"/>
        </w:rPr>
        <w:t>’s efforts to secure sponsorships.</w:t>
      </w:r>
    </w:p>
    <w:p w:rsidR="00F64550" w:rsidRPr="00587B94" w:rsidRDefault="00F64550" w:rsidP="00F64550">
      <w:pPr>
        <w:numPr>
          <w:ilvl w:val="0"/>
          <w:numId w:val="4"/>
        </w:numPr>
        <w:tabs>
          <w:tab w:val="clear" w:pos="720"/>
          <w:tab w:val="num" w:pos="1800"/>
        </w:tabs>
        <w:spacing w:beforeLines="1" w:before="2" w:afterLines="1" w:after="2"/>
        <w:ind w:left="1800"/>
        <w:rPr>
          <w:rFonts w:ascii="Times New Roman" w:eastAsia="Cambria" w:hAnsi="Times New Roman"/>
        </w:rPr>
      </w:pPr>
      <w:r>
        <w:rPr>
          <w:rFonts w:ascii="Times New Roman" w:eastAsia="Cambria" w:hAnsi="Times New Roman"/>
        </w:rPr>
        <w:t>Support ACC New Jersey</w:t>
      </w:r>
      <w:r w:rsidRPr="00587B94">
        <w:rPr>
          <w:rFonts w:ascii="Times New Roman" w:eastAsia="Cambria" w:hAnsi="Times New Roman"/>
        </w:rPr>
        <w:t>’s efforts to recruit and retain members, and bring member issues and concerns to the attention of the Board of Directors for consideration and action.</w:t>
      </w:r>
    </w:p>
    <w:p w:rsidR="00F64550" w:rsidRPr="00587B94" w:rsidRDefault="00F64550" w:rsidP="00F64550">
      <w:pPr>
        <w:spacing w:beforeLines="1" w:before="2" w:afterLines="1" w:after="2"/>
        <w:ind w:left="720"/>
        <w:rPr>
          <w:rFonts w:ascii="Times New Roman" w:eastAsia="Cambria" w:hAnsi="Times New Roman"/>
          <w:sz w:val="20"/>
        </w:rPr>
      </w:pPr>
    </w:p>
    <w:p w:rsidR="00F64550" w:rsidRPr="00587B94" w:rsidRDefault="00F64550" w:rsidP="00F64550">
      <w:pPr>
        <w:spacing w:beforeLines="1" w:before="2" w:afterLines="1" w:after="2"/>
        <w:rPr>
          <w:rFonts w:ascii="Times New Roman" w:eastAsia="Cambria" w:hAnsi="Times New Roman"/>
        </w:rPr>
      </w:pPr>
      <w:r w:rsidRPr="00587B94">
        <w:rPr>
          <w:rFonts w:ascii="Times New Roman" w:eastAsia="Cambria" w:hAnsi="Times New Roman"/>
          <w:b/>
        </w:rPr>
        <w:t>Term of Office:</w:t>
      </w:r>
      <w:r w:rsidRPr="00587B94">
        <w:rPr>
          <w:rFonts w:ascii="Times New Roman" w:eastAsia="Cambria" w:hAnsi="Times New Roman"/>
        </w:rPr>
        <w:t xml:space="preserve"> One (1) year.  No term limits.</w:t>
      </w:r>
      <w:r w:rsidRPr="00587B94">
        <w:rPr>
          <w:rFonts w:ascii="Times New Roman" w:eastAsia="Cambria" w:hAnsi="Times New Roman"/>
        </w:rPr>
        <w:br/>
      </w:r>
      <w:r w:rsidRPr="00587B94">
        <w:rPr>
          <w:rFonts w:ascii="Times New Roman" w:eastAsia="Cambria" w:hAnsi="Times New Roman"/>
          <w:sz w:val="20"/>
        </w:rPr>
        <w:br/>
      </w:r>
      <w:r w:rsidRPr="00587B94">
        <w:rPr>
          <w:rFonts w:ascii="Times New Roman" w:eastAsia="Cambria" w:hAnsi="Times New Roman"/>
          <w:b/>
        </w:rPr>
        <w:t>Qualifications:</w:t>
      </w:r>
      <w:r w:rsidRPr="00587B94">
        <w:rPr>
          <w:rFonts w:ascii="Times New Roman" w:eastAsia="Cambria" w:hAnsi="Times New Roman"/>
        </w:rPr>
        <w:t xml:space="preserve">  Demonstrated leadership skills, strong business acumen, and a commitment to perform in an orderly and responsible manner all duties of the office.</w:t>
      </w:r>
    </w:p>
    <w:p w:rsidR="00F64550" w:rsidRPr="00587B94" w:rsidRDefault="00F64550" w:rsidP="00F64550">
      <w:pPr>
        <w:spacing w:beforeLines="1" w:before="2" w:afterLines="1" w:after="2"/>
        <w:rPr>
          <w:rFonts w:ascii="Times New Roman" w:eastAsia="Cambria" w:hAnsi="Times New Roman"/>
        </w:rPr>
      </w:pPr>
      <w:r w:rsidRPr="00587B94">
        <w:rPr>
          <w:rFonts w:ascii="Times New Roman" w:eastAsia="Cambria" w:hAnsi="Times New Roman"/>
        </w:rPr>
        <w:br w:type="page"/>
      </w:r>
    </w:p>
    <w:p w:rsidR="00F64550" w:rsidRPr="00587B94" w:rsidRDefault="00F64550" w:rsidP="00F64550">
      <w:pPr>
        <w:rPr>
          <w:rFonts w:ascii="Times New Roman" w:eastAsia="Cambria" w:hAnsi="Times New Roman"/>
        </w:rPr>
      </w:pP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Bell MT"/>
          <w:color w:val="000000"/>
        </w:rPr>
      </w:pPr>
    </w:p>
    <w:p w:rsidR="00F64550"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Bell MT"/>
          <w:b/>
          <w:bCs/>
          <w:color w:val="000000"/>
          <w:sz w:val="28"/>
        </w:rPr>
      </w:pPr>
      <w:r>
        <w:rPr>
          <w:rFonts w:ascii="Times New Roman" w:hAnsi="Times New Roman" w:cs="Bell MT"/>
          <w:b/>
          <w:bCs/>
          <w:color w:val="000000"/>
          <w:sz w:val="28"/>
        </w:rPr>
        <w:t>Association Corporate Counsel New Jersey</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Bell MT"/>
          <w:b/>
          <w:bCs/>
          <w:color w:val="000000"/>
          <w:sz w:val="28"/>
        </w:rPr>
      </w:pPr>
      <w:r w:rsidRPr="00587B94">
        <w:rPr>
          <w:rFonts w:ascii="Times New Roman" w:hAnsi="Times New Roman" w:cs="Bell MT"/>
          <w:b/>
          <w:bCs/>
          <w:color w:val="000000"/>
          <w:sz w:val="28"/>
        </w:rPr>
        <w:t xml:space="preserve"> ACKNOWLEDGMENT AND DISCLOSURE FORM</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Bell MT"/>
          <w:b/>
          <w:bCs/>
          <w:color w:val="000000"/>
        </w:rPr>
      </w:pP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Bell MT"/>
          <w:b/>
          <w:bCs/>
          <w:color w:val="000000"/>
        </w:rPr>
      </w:pP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Bell MT"/>
          <w:color w:val="000000"/>
        </w:rPr>
      </w:pPr>
      <w:r>
        <w:rPr>
          <w:rFonts w:ascii="Times New Roman" w:hAnsi="Times New Roman" w:cs="Bell MT"/>
          <w:color w:val="000000"/>
        </w:rPr>
        <w:t>I have read the ACC New Jersey</w:t>
      </w:r>
      <w:r w:rsidRPr="00587B94">
        <w:rPr>
          <w:rFonts w:ascii="Times New Roman" w:hAnsi="Times New Roman" w:cs="Bell MT"/>
          <w:color w:val="000000"/>
        </w:rPr>
        <w:t xml:space="preserve"> Code of Conduct and Conflict of Interest Policy for Board of Directors and Volunteer Leadership </w:t>
      </w:r>
      <w:r>
        <w:rPr>
          <w:rFonts w:ascii="Times New Roman" w:hAnsi="Times New Roman" w:cs="Bell MT"/>
          <w:color w:val="000000"/>
        </w:rPr>
        <w:t xml:space="preserve">(including Attachments A and B) </w:t>
      </w:r>
      <w:r w:rsidRPr="00587B94">
        <w:rPr>
          <w:rFonts w:ascii="Times New Roman" w:hAnsi="Times New Roman" w:cs="Bell MT"/>
          <w:color w:val="000000"/>
        </w:rPr>
        <w:t xml:space="preserve">set forth above and agree to comply fully with </w:t>
      </w:r>
      <w:r>
        <w:rPr>
          <w:rFonts w:ascii="Times New Roman" w:hAnsi="Times New Roman" w:cs="Bell MT"/>
          <w:color w:val="000000"/>
        </w:rPr>
        <w:t>the</w:t>
      </w:r>
      <w:r w:rsidRPr="00587B94">
        <w:rPr>
          <w:rFonts w:ascii="Times New Roman" w:hAnsi="Times New Roman" w:cs="Bell MT"/>
          <w:color w:val="000000"/>
        </w:rPr>
        <w:t xml:space="preserve"> terms and conditions at all times during my service to </w:t>
      </w:r>
      <w:r>
        <w:rPr>
          <w:rFonts w:ascii="Times New Roman" w:hAnsi="Times New Roman" w:cs="Bell MT"/>
          <w:color w:val="000000"/>
        </w:rPr>
        <w:t>ACC New Jersey</w:t>
      </w:r>
      <w:r w:rsidRPr="00587B94">
        <w:rPr>
          <w:rFonts w:ascii="Times New Roman" w:hAnsi="Times New Roman" w:cs="Bell MT"/>
          <w:color w:val="000000"/>
        </w:rPr>
        <w:t xml:space="preserve">.  If at any time following the submission of this form I become aware of any actual or potential conflicts of interest, or if the information provided below becomes inaccurate or incomplete, I will promptly notify the </w:t>
      </w:r>
      <w:r>
        <w:rPr>
          <w:rFonts w:ascii="Times New Roman" w:hAnsi="Times New Roman" w:cs="Bell MT"/>
          <w:color w:val="000000"/>
        </w:rPr>
        <w:t xml:space="preserve">ACC New Jersey </w:t>
      </w:r>
      <w:r w:rsidRPr="00587B94">
        <w:rPr>
          <w:rFonts w:ascii="Times New Roman" w:hAnsi="Times New Roman" w:cs="Bell MT"/>
          <w:color w:val="000000"/>
        </w:rPr>
        <w:t xml:space="preserve">President </w:t>
      </w:r>
      <w:r>
        <w:rPr>
          <w:rFonts w:ascii="Times New Roman" w:hAnsi="Times New Roman" w:cs="Bell MT"/>
          <w:color w:val="000000"/>
        </w:rPr>
        <w:t xml:space="preserve">and Executive Director </w:t>
      </w:r>
      <w:r w:rsidRPr="00587B94">
        <w:rPr>
          <w:rFonts w:ascii="Times New Roman" w:hAnsi="Times New Roman" w:cs="Bell MT"/>
          <w:color w:val="000000"/>
        </w:rPr>
        <w:t>in writing.</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Bell MT"/>
          <w:color w:val="000000"/>
        </w:rPr>
      </w:pP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Bell MT"/>
          <w:b/>
          <w:bCs/>
          <w:color w:val="000000"/>
        </w:rPr>
      </w:pPr>
      <w:r w:rsidRPr="00587B94">
        <w:rPr>
          <w:rFonts w:ascii="Times New Roman" w:hAnsi="Times New Roman" w:cs="Bell MT"/>
          <w:b/>
          <w:bCs/>
          <w:color w:val="000000"/>
        </w:rPr>
        <w:t>Disclosure of Actual or Potential Conflicts of Interest:</w:t>
      </w:r>
      <w:r w:rsidRPr="00587B94">
        <w:rPr>
          <w:rFonts w:ascii="Times New Roman" w:hAnsi="Times New Roman" w:cs="Bell MT"/>
          <w:b/>
          <w:bCs/>
          <w:color w:val="000000"/>
        </w:rPr>
        <w:br/>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Bell MT"/>
          <w:color w:val="000000"/>
        </w:rPr>
      </w:pPr>
      <w:r w:rsidRPr="00587B94">
        <w:rPr>
          <w:rFonts w:ascii="Times New Roman" w:hAnsi="Times New Roman" w:cs="Bell MT"/>
          <w:color w:val="000000"/>
        </w:rPr>
        <w:t>________________________________________________________________________________</w:t>
      </w:r>
      <w:r w:rsidRPr="00587B94">
        <w:rPr>
          <w:rFonts w:ascii="Times New Roman" w:hAnsi="Times New Roman" w:cs="Bell MT"/>
          <w:color w:val="000000"/>
        </w:rPr>
        <w:br/>
        <w:t>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Bell MT"/>
          <w:color w:val="000000"/>
        </w:rPr>
      </w:pP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Bell MT"/>
          <w:color w:val="000000"/>
        </w:rPr>
      </w:pPr>
    </w:p>
    <w:p w:rsidR="00F64550" w:rsidRPr="00587B94" w:rsidRDefault="00F64550" w:rsidP="00F64550">
      <w:pPr>
        <w:rPr>
          <w:rFonts w:ascii="Times New Roman" w:hAnsi="Times New Roman" w:cs="Bell MT"/>
          <w:b/>
          <w:bCs/>
          <w:color w:val="000000"/>
        </w:rPr>
      </w:pPr>
      <w:r w:rsidRPr="00587B94">
        <w:rPr>
          <w:rFonts w:ascii="Times New Roman" w:hAnsi="Times New Roman" w:cs="Bell MT"/>
          <w:b/>
          <w:bCs/>
          <w:color w:val="000000"/>
        </w:rPr>
        <w:t xml:space="preserve">Signature:           </w:t>
      </w:r>
      <w:r w:rsidRPr="00587B94">
        <w:rPr>
          <w:rFonts w:ascii="Times New Roman" w:hAnsi="Times New Roman" w:cs="Bell MT"/>
          <w:color w:val="000000"/>
        </w:rPr>
        <w:t>_______________________________________________</w:t>
      </w:r>
    </w:p>
    <w:p w:rsidR="00F64550" w:rsidRPr="00587B94" w:rsidRDefault="00F64550" w:rsidP="00F64550">
      <w:pPr>
        <w:rPr>
          <w:rFonts w:ascii="Times New Roman" w:hAnsi="Times New Roman" w:cs="Bell MT"/>
          <w:color w:val="000000"/>
        </w:rPr>
      </w:pPr>
    </w:p>
    <w:p w:rsidR="00F64550" w:rsidRPr="00587B94" w:rsidRDefault="00F64550" w:rsidP="00F64550">
      <w:pPr>
        <w:rPr>
          <w:rFonts w:ascii="Times New Roman" w:hAnsi="Times New Roman" w:cs="Bell MT"/>
          <w:b/>
          <w:bCs/>
          <w:color w:val="000000"/>
        </w:rPr>
      </w:pPr>
    </w:p>
    <w:p w:rsidR="00F64550" w:rsidRPr="00587B94" w:rsidRDefault="00F64550" w:rsidP="00F64550">
      <w:pPr>
        <w:rPr>
          <w:rFonts w:ascii="Times New Roman" w:hAnsi="Times New Roman" w:cs="Bell MT"/>
          <w:b/>
          <w:bCs/>
          <w:color w:val="000000"/>
        </w:rPr>
      </w:pPr>
      <w:r w:rsidRPr="00587B94">
        <w:rPr>
          <w:rFonts w:ascii="Times New Roman" w:hAnsi="Times New Roman" w:cs="Bell MT"/>
          <w:b/>
          <w:bCs/>
          <w:color w:val="000000"/>
        </w:rPr>
        <w:t xml:space="preserve">Printed Name:    </w:t>
      </w:r>
      <w:r w:rsidRPr="00587B94">
        <w:rPr>
          <w:rFonts w:ascii="Times New Roman" w:hAnsi="Times New Roman" w:cs="Bell MT"/>
          <w:color w:val="000000"/>
        </w:rPr>
        <w:t xml:space="preserve">_______________________________________________ </w:t>
      </w:r>
    </w:p>
    <w:p w:rsidR="00F64550" w:rsidRPr="00587B94" w:rsidRDefault="00F64550" w:rsidP="00F64550">
      <w:pPr>
        <w:rPr>
          <w:rFonts w:ascii="Times New Roman" w:hAnsi="Times New Roman" w:cs="Bell MT"/>
          <w:color w:val="000000"/>
        </w:rPr>
      </w:pPr>
    </w:p>
    <w:p w:rsidR="00F64550" w:rsidRPr="00587B94" w:rsidRDefault="00F64550" w:rsidP="00F64550">
      <w:pPr>
        <w:rPr>
          <w:rFonts w:ascii="Times New Roman" w:hAnsi="Times New Roman" w:cs="Bell MT"/>
          <w:color w:val="000000"/>
        </w:rPr>
      </w:pPr>
    </w:p>
    <w:p w:rsidR="00F64550" w:rsidRPr="00587B94" w:rsidRDefault="00F64550" w:rsidP="00F64550">
      <w:pPr>
        <w:rPr>
          <w:rFonts w:ascii="Times New Roman" w:hAnsi="Times New Roman"/>
        </w:rPr>
      </w:pPr>
      <w:r w:rsidRPr="00587B94">
        <w:rPr>
          <w:rFonts w:ascii="Times New Roman" w:hAnsi="Times New Roman" w:cs="Bell MT"/>
          <w:b/>
          <w:bCs/>
          <w:color w:val="000000"/>
        </w:rPr>
        <w:t xml:space="preserve">Date: </w:t>
      </w:r>
      <w:r w:rsidRPr="00587B94">
        <w:rPr>
          <w:rFonts w:ascii="Times New Roman" w:hAnsi="Times New Roman" w:cs="Bell MT"/>
          <w:color w:val="000000"/>
        </w:rPr>
        <w:t>_____________________________________________</w:t>
      </w: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mbria" w:hAnsi="Arial"/>
          <w:b/>
          <w:bCs/>
          <w:sz w:val="28"/>
          <w:szCs w:val="28"/>
        </w:rPr>
      </w:pPr>
    </w:p>
    <w:p w:rsidR="00F64550" w:rsidRPr="00587B94" w:rsidRDefault="00F64550" w:rsidP="00F64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mbria" w:hAnsi="Arial"/>
          <w:b/>
          <w:bCs/>
          <w:sz w:val="28"/>
          <w:szCs w:val="28"/>
        </w:rPr>
      </w:pPr>
    </w:p>
    <w:p w:rsidR="00F64550" w:rsidRPr="00587B94" w:rsidRDefault="00F64550" w:rsidP="00F64550">
      <w:pPr>
        <w:rPr>
          <w:rFonts w:ascii="Times New Roman" w:hAnsi="Times New Roman"/>
          <w:sz w:val="16"/>
        </w:rPr>
      </w:pPr>
      <w:r>
        <w:rPr>
          <w:rFonts w:ascii="Times New Roman" w:hAnsi="Times New Roman"/>
          <w:sz w:val="16"/>
        </w:rPr>
        <w:t>Adopted</w:t>
      </w:r>
      <w:r w:rsidRPr="00587B94">
        <w:rPr>
          <w:rFonts w:ascii="Times New Roman" w:hAnsi="Times New Roman"/>
          <w:sz w:val="16"/>
        </w:rPr>
        <w:t xml:space="preserve"> – </w:t>
      </w:r>
      <w:r>
        <w:rPr>
          <w:rFonts w:ascii="Times New Roman" w:hAnsi="Times New Roman"/>
          <w:sz w:val="16"/>
        </w:rPr>
        <w:t>January 29, 2015</w:t>
      </w:r>
    </w:p>
    <w:p w:rsidR="00F64550" w:rsidRPr="006171D3" w:rsidRDefault="00F64550" w:rsidP="00F64550">
      <w:pPr>
        <w:pStyle w:val="BodyText"/>
        <w:rPr>
          <w:rFonts w:ascii="Cambria" w:hAnsi="Cambria"/>
          <w:color w:val="000000"/>
        </w:rPr>
      </w:pPr>
    </w:p>
    <w:p w:rsidR="008048CB" w:rsidRDefault="008048CB"/>
    <w:sectPr w:rsidR="008048CB" w:rsidSect="00F64550">
      <w:headerReference w:type="default" r:id="rId8"/>
      <w:pgSz w:w="12240" w:h="15840"/>
      <w:pgMar w:top="1440" w:right="1008" w:bottom="144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D18" w:rsidRDefault="00005D18" w:rsidP="00F64550">
      <w:r>
        <w:separator/>
      </w:r>
    </w:p>
  </w:endnote>
  <w:endnote w:type="continuationSeparator" w:id="0">
    <w:p w:rsidR="00005D18" w:rsidRDefault="00005D18" w:rsidP="00F6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Didot">
    <w:panose1 w:val="02000503000000020003"/>
    <w:charset w:val="00"/>
    <w:family w:val="auto"/>
    <w:pitch w:val="variable"/>
    <w:sig w:usb0="80000067" w:usb1="00000000" w:usb2="00000000" w:usb3="00000000" w:csb0="000001FB" w:csb1="00000000"/>
  </w:font>
  <w:font w:name="Bell MT">
    <w:panose1 w:val="0202050306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D18" w:rsidRDefault="00005D18" w:rsidP="00F64550">
      <w:r>
        <w:separator/>
      </w:r>
    </w:p>
  </w:footnote>
  <w:footnote w:type="continuationSeparator" w:id="0">
    <w:p w:rsidR="00005D18" w:rsidRDefault="00005D18" w:rsidP="00F645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FD" w:rsidRDefault="00F64550" w:rsidP="000229FD">
    <w:pPr>
      <w:pStyle w:val="Header"/>
      <w:rPr>
        <w:noProof/>
      </w:rPr>
    </w:pPr>
    <w:r>
      <w:rPr>
        <w:noProof/>
        <w:lang w:val="en-US" w:eastAsia="en-US"/>
      </w:rPr>
      <w:drawing>
        <wp:inline distT="0" distB="0" distL="0" distR="0">
          <wp:extent cx="2971800" cy="11338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 New Jers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1800" cy="1133856"/>
                  </a:xfrm>
                  <a:prstGeom prst="rect">
                    <a:avLst/>
                  </a:prstGeom>
                </pic:spPr>
              </pic:pic>
            </a:graphicData>
          </a:graphic>
        </wp:inline>
      </w:drawing>
    </w:r>
  </w:p>
  <w:p w:rsidR="000229FD" w:rsidRDefault="00D54CAF" w:rsidP="000229FD">
    <w:pPr>
      <w:pStyle w:val="Header"/>
      <w:rPr>
        <w:noProof/>
      </w:rPr>
    </w:pPr>
  </w:p>
  <w:p w:rsidR="000229FD" w:rsidRPr="00040CD9" w:rsidRDefault="00D54CAF" w:rsidP="000229F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81078"/>
    <w:multiLevelType w:val="multilevel"/>
    <w:tmpl w:val="4A0A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895F67"/>
    <w:multiLevelType w:val="hybridMultilevel"/>
    <w:tmpl w:val="6C1E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A3391F"/>
    <w:multiLevelType w:val="hybridMultilevel"/>
    <w:tmpl w:val="249A7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331A8E"/>
    <w:multiLevelType w:val="singleLevel"/>
    <w:tmpl w:val="0409000F"/>
    <w:lvl w:ilvl="0">
      <w:start w:val="1"/>
      <w:numFmt w:val="decimal"/>
      <w:lvlText w:val="%1."/>
      <w:lvlJc w:val="left"/>
      <w:pPr>
        <w:ind w:left="720"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50"/>
    <w:rsid w:val="00005D18"/>
    <w:rsid w:val="00074CF1"/>
    <w:rsid w:val="000B521F"/>
    <w:rsid w:val="008048CB"/>
    <w:rsid w:val="0094663C"/>
    <w:rsid w:val="009609D6"/>
    <w:rsid w:val="00D54CAF"/>
    <w:rsid w:val="00F64550"/>
    <w:rsid w:val="00FC4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50"/>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550"/>
    <w:pPr>
      <w:tabs>
        <w:tab w:val="center" w:pos="4320"/>
        <w:tab w:val="right" w:pos="8640"/>
      </w:tabs>
    </w:pPr>
    <w:rPr>
      <w:sz w:val="20"/>
      <w:lang w:val="x-none" w:eastAsia="x-none"/>
    </w:rPr>
  </w:style>
  <w:style w:type="character" w:customStyle="1" w:styleId="HeaderChar">
    <w:name w:val="Header Char"/>
    <w:basedOn w:val="DefaultParagraphFont"/>
    <w:link w:val="Header"/>
    <w:uiPriority w:val="99"/>
    <w:rsid w:val="00F64550"/>
    <w:rPr>
      <w:rFonts w:ascii="Times" w:eastAsia="Times" w:hAnsi="Times" w:cs="Times New Roman"/>
      <w:sz w:val="20"/>
      <w:szCs w:val="20"/>
      <w:lang w:val="x-none" w:eastAsia="x-none"/>
    </w:rPr>
  </w:style>
  <w:style w:type="paragraph" w:styleId="BodyText">
    <w:name w:val="Body Text"/>
    <w:basedOn w:val="Normal"/>
    <w:link w:val="BodyTextChar"/>
    <w:rsid w:val="00F64550"/>
    <w:pPr>
      <w:spacing w:after="120"/>
    </w:pPr>
    <w:rPr>
      <w:lang w:val="x-none" w:eastAsia="x-none"/>
    </w:rPr>
  </w:style>
  <w:style w:type="character" w:customStyle="1" w:styleId="BodyTextChar">
    <w:name w:val="Body Text Char"/>
    <w:basedOn w:val="DefaultParagraphFont"/>
    <w:link w:val="BodyText"/>
    <w:rsid w:val="00F64550"/>
    <w:rPr>
      <w:rFonts w:ascii="Times" w:eastAsia="Times" w:hAnsi="Times" w:cs="Times New Roman"/>
      <w:sz w:val="24"/>
      <w:szCs w:val="20"/>
      <w:lang w:val="x-none" w:eastAsia="x-none"/>
    </w:rPr>
  </w:style>
  <w:style w:type="paragraph" w:customStyle="1" w:styleId="ColorfulList-Accent12">
    <w:name w:val="Colorful List - Accent 12"/>
    <w:basedOn w:val="Normal"/>
    <w:uiPriority w:val="34"/>
    <w:qFormat/>
    <w:rsid w:val="00F64550"/>
    <w:pPr>
      <w:ind w:left="720"/>
      <w:contextualSpacing/>
    </w:pPr>
    <w:rPr>
      <w:rFonts w:ascii="Cambria" w:eastAsia="Cambria" w:hAnsi="Cambria"/>
      <w:szCs w:val="24"/>
    </w:rPr>
  </w:style>
  <w:style w:type="paragraph" w:styleId="Footer">
    <w:name w:val="footer"/>
    <w:basedOn w:val="Normal"/>
    <w:link w:val="FooterChar"/>
    <w:uiPriority w:val="99"/>
    <w:unhideWhenUsed/>
    <w:rsid w:val="00F64550"/>
    <w:pPr>
      <w:tabs>
        <w:tab w:val="center" w:pos="4680"/>
        <w:tab w:val="right" w:pos="9360"/>
      </w:tabs>
    </w:pPr>
  </w:style>
  <w:style w:type="character" w:customStyle="1" w:styleId="FooterChar">
    <w:name w:val="Footer Char"/>
    <w:basedOn w:val="DefaultParagraphFont"/>
    <w:link w:val="Footer"/>
    <w:uiPriority w:val="99"/>
    <w:rsid w:val="00F64550"/>
    <w:rPr>
      <w:rFonts w:ascii="Times" w:eastAsia="Times" w:hAnsi="Times" w:cs="Times New Roman"/>
      <w:sz w:val="24"/>
      <w:szCs w:val="20"/>
    </w:rPr>
  </w:style>
  <w:style w:type="paragraph" w:styleId="BalloonText">
    <w:name w:val="Balloon Text"/>
    <w:basedOn w:val="Normal"/>
    <w:link w:val="BalloonTextChar"/>
    <w:uiPriority w:val="99"/>
    <w:semiHidden/>
    <w:unhideWhenUsed/>
    <w:rsid w:val="009609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9D6"/>
    <w:rPr>
      <w:rFonts w:ascii="Segoe UI" w:eastAsia="Times"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50"/>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550"/>
    <w:pPr>
      <w:tabs>
        <w:tab w:val="center" w:pos="4320"/>
        <w:tab w:val="right" w:pos="8640"/>
      </w:tabs>
    </w:pPr>
    <w:rPr>
      <w:sz w:val="20"/>
      <w:lang w:val="x-none" w:eastAsia="x-none"/>
    </w:rPr>
  </w:style>
  <w:style w:type="character" w:customStyle="1" w:styleId="HeaderChar">
    <w:name w:val="Header Char"/>
    <w:basedOn w:val="DefaultParagraphFont"/>
    <w:link w:val="Header"/>
    <w:uiPriority w:val="99"/>
    <w:rsid w:val="00F64550"/>
    <w:rPr>
      <w:rFonts w:ascii="Times" w:eastAsia="Times" w:hAnsi="Times" w:cs="Times New Roman"/>
      <w:sz w:val="20"/>
      <w:szCs w:val="20"/>
      <w:lang w:val="x-none" w:eastAsia="x-none"/>
    </w:rPr>
  </w:style>
  <w:style w:type="paragraph" w:styleId="BodyText">
    <w:name w:val="Body Text"/>
    <w:basedOn w:val="Normal"/>
    <w:link w:val="BodyTextChar"/>
    <w:rsid w:val="00F64550"/>
    <w:pPr>
      <w:spacing w:after="120"/>
    </w:pPr>
    <w:rPr>
      <w:lang w:val="x-none" w:eastAsia="x-none"/>
    </w:rPr>
  </w:style>
  <w:style w:type="character" w:customStyle="1" w:styleId="BodyTextChar">
    <w:name w:val="Body Text Char"/>
    <w:basedOn w:val="DefaultParagraphFont"/>
    <w:link w:val="BodyText"/>
    <w:rsid w:val="00F64550"/>
    <w:rPr>
      <w:rFonts w:ascii="Times" w:eastAsia="Times" w:hAnsi="Times" w:cs="Times New Roman"/>
      <w:sz w:val="24"/>
      <w:szCs w:val="20"/>
      <w:lang w:val="x-none" w:eastAsia="x-none"/>
    </w:rPr>
  </w:style>
  <w:style w:type="paragraph" w:customStyle="1" w:styleId="ColorfulList-Accent12">
    <w:name w:val="Colorful List - Accent 12"/>
    <w:basedOn w:val="Normal"/>
    <w:uiPriority w:val="34"/>
    <w:qFormat/>
    <w:rsid w:val="00F64550"/>
    <w:pPr>
      <w:ind w:left="720"/>
      <w:contextualSpacing/>
    </w:pPr>
    <w:rPr>
      <w:rFonts w:ascii="Cambria" w:eastAsia="Cambria" w:hAnsi="Cambria"/>
      <w:szCs w:val="24"/>
    </w:rPr>
  </w:style>
  <w:style w:type="paragraph" w:styleId="Footer">
    <w:name w:val="footer"/>
    <w:basedOn w:val="Normal"/>
    <w:link w:val="FooterChar"/>
    <w:uiPriority w:val="99"/>
    <w:unhideWhenUsed/>
    <w:rsid w:val="00F64550"/>
    <w:pPr>
      <w:tabs>
        <w:tab w:val="center" w:pos="4680"/>
        <w:tab w:val="right" w:pos="9360"/>
      </w:tabs>
    </w:pPr>
  </w:style>
  <w:style w:type="character" w:customStyle="1" w:styleId="FooterChar">
    <w:name w:val="Footer Char"/>
    <w:basedOn w:val="DefaultParagraphFont"/>
    <w:link w:val="Footer"/>
    <w:uiPriority w:val="99"/>
    <w:rsid w:val="00F64550"/>
    <w:rPr>
      <w:rFonts w:ascii="Times" w:eastAsia="Times" w:hAnsi="Times" w:cs="Times New Roman"/>
      <w:sz w:val="24"/>
      <w:szCs w:val="20"/>
    </w:rPr>
  </w:style>
  <w:style w:type="paragraph" w:styleId="BalloonText">
    <w:name w:val="Balloon Text"/>
    <w:basedOn w:val="Normal"/>
    <w:link w:val="BalloonTextChar"/>
    <w:uiPriority w:val="99"/>
    <w:semiHidden/>
    <w:unhideWhenUsed/>
    <w:rsid w:val="009609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9D6"/>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2186</Words>
  <Characters>12464</Characters>
  <Application>Microsoft Macintosh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Sherwin Valerio</cp:lastModifiedBy>
  <cp:revision>2</cp:revision>
  <cp:lastPrinted>2015-01-04T15:47:00Z</cp:lastPrinted>
  <dcterms:created xsi:type="dcterms:W3CDTF">2017-10-11T18:29:00Z</dcterms:created>
  <dcterms:modified xsi:type="dcterms:W3CDTF">2017-10-11T18:29:00Z</dcterms:modified>
</cp:coreProperties>
</file>