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F472" w14:textId="21FCC719" w:rsidR="00D5700E" w:rsidRPr="00515D96" w:rsidRDefault="00DE418D">
      <w:pPr>
        <w:rPr>
          <w:b/>
          <w:bCs/>
        </w:rPr>
      </w:pPr>
      <w:r w:rsidRPr="00515D96">
        <w:rPr>
          <w:b/>
          <w:bCs/>
        </w:rPr>
        <w:t>ACC COLORADO – NEW BOARD ORIENTATION</w:t>
      </w:r>
    </w:p>
    <w:p w14:paraId="796EDE73" w14:textId="5E771A16" w:rsidR="00DE418D" w:rsidRDefault="006A59AE">
      <w:r>
        <w:t xml:space="preserve">Updated </w:t>
      </w:r>
      <w:r w:rsidR="00BC450E">
        <w:t>January 2024</w:t>
      </w:r>
    </w:p>
    <w:p w14:paraId="6D0FBC17" w14:textId="77777777" w:rsidR="00515D96" w:rsidRDefault="00515D96"/>
    <w:p w14:paraId="1996701D" w14:textId="77777777" w:rsidR="00D72D41" w:rsidRDefault="00DE418D" w:rsidP="00DE418D">
      <w:pPr>
        <w:pStyle w:val="ListParagraph"/>
        <w:numPr>
          <w:ilvl w:val="0"/>
          <w:numId w:val="1"/>
        </w:numPr>
      </w:pPr>
      <w:r>
        <w:t>ACC Global</w:t>
      </w:r>
    </w:p>
    <w:p w14:paraId="432A8B3A" w14:textId="38291B47" w:rsidR="00DE418D" w:rsidRDefault="00DE418D" w:rsidP="00D72D41">
      <w:pPr>
        <w:pStyle w:val="ListParagraph"/>
        <w:numPr>
          <w:ilvl w:val="0"/>
          <w:numId w:val="3"/>
        </w:numPr>
        <w:jc w:val="both"/>
      </w:pPr>
      <w:r>
        <w:t xml:space="preserve">There are over 60 chapters </w:t>
      </w:r>
      <w:r w:rsidR="00D72D41">
        <w:t xml:space="preserve">in the US and in </w:t>
      </w:r>
      <w:r>
        <w:t xml:space="preserve">over 85 </w:t>
      </w:r>
      <w:proofErr w:type="gramStart"/>
      <w:r>
        <w:t>Countries</w:t>
      </w:r>
      <w:proofErr w:type="gramEnd"/>
    </w:p>
    <w:p w14:paraId="1C0849CA" w14:textId="77777777" w:rsidR="00626C2F" w:rsidRDefault="00626C2F" w:rsidP="00626C2F">
      <w:pPr>
        <w:pStyle w:val="ListParagraph"/>
        <w:ind w:left="1440"/>
        <w:jc w:val="both"/>
      </w:pPr>
    </w:p>
    <w:p w14:paraId="64DA9734" w14:textId="0E30BF0E" w:rsidR="00DE418D" w:rsidRDefault="00BD6225" w:rsidP="00D72D41">
      <w:pPr>
        <w:pStyle w:val="ListParagraph"/>
        <w:numPr>
          <w:ilvl w:val="0"/>
          <w:numId w:val="3"/>
        </w:numPr>
        <w:jc w:val="both"/>
      </w:pPr>
      <w:r>
        <w:t>Global s</w:t>
      </w:r>
      <w:r w:rsidR="00DE418D">
        <w:t xml:space="preserve">tarted in 1982 and is celebrating </w:t>
      </w:r>
      <w:r>
        <w:t xml:space="preserve">its </w:t>
      </w:r>
      <w:r w:rsidR="00DE418D">
        <w:t>40</w:t>
      </w:r>
      <w:r w:rsidR="00DE418D" w:rsidRPr="00D72D41">
        <w:rPr>
          <w:vertAlign w:val="superscript"/>
        </w:rPr>
        <w:t>th</w:t>
      </w:r>
      <w:r w:rsidR="00DE418D">
        <w:t xml:space="preserve"> Anniversary </w:t>
      </w:r>
      <w:r w:rsidR="00BC450E">
        <w:t>in 2022</w:t>
      </w:r>
    </w:p>
    <w:p w14:paraId="73501515" w14:textId="77777777" w:rsidR="00626C2F" w:rsidRDefault="00626C2F" w:rsidP="00626C2F">
      <w:pPr>
        <w:jc w:val="both"/>
      </w:pPr>
    </w:p>
    <w:p w14:paraId="08FF34C0" w14:textId="128DC221" w:rsidR="00882010" w:rsidRDefault="00D72D41" w:rsidP="00626C2F">
      <w:pPr>
        <w:pStyle w:val="ListParagraph"/>
        <w:numPr>
          <w:ilvl w:val="0"/>
          <w:numId w:val="3"/>
        </w:numPr>
        <w:jc w:val="both"/>
      </w:pPr>
      <w:r>
        <w:t xml:space="preserve">Global has an annual meeting </w:t>
      </w:r>
      <w:r w:rsidR="00626C2F">
        <w:t>every</w:t>
      </w:r>
      <w:r>
        <w:t xml:space="preserve"> October – this year it was in </w:t>
      </w:r>
      <w:r w:rsidR="00BC450E">
        <w:t xml:space="preserve">San Antonio and will be Oct 5-9 in Nashville, TN in 2024 </w:t>
      </w:r>
      <w:r w:rsidR="00626C2F">
        <w:t xml:space="preserve">  </w:t>
      </w:r>
    </w:p>
    <w:p w14:paraId="4197611F" w14:textId="77777777" w:rsidR="00882010" w:rsidRDefault="00882010" w:rsidP="00882010">
      <w:pPr>
        <w:pStyle w:val="ListParagraph"/>
      </w:pPr>
    </w:p>
    <w:p w14:paraId="64FEEBF5" w14:textId="4F107678" w:rsidR="00626C2F" w:rsidRDefault="00626C2F" w:rsidP="00626C2F">
      <w:pPr>
        <w:pStyle w:val="ListParagraph"/>
        <w:numPr>
          <w:ilvl w:val="0"/>
          <w:numId w:val="3"/>
        </w:numPr>
        <w:jc w:val="both"/>
      </w:pPr>
      <w:r>
        <w:t xml:space="preserve">There is a Leadership Development Institute put on by Global twice a year – Once in May which is a deeper dive – </w:t>
      </w:r>
      <w:r w:rsidR="00882010">
        <w:t>for 202</w:t>
      </w:r>
      <w:r w:rsidR="00BC450E">
        <w:t>4</w:t>
      </w:r>
      <w:r>
        <w:t xml:space="preserve"> it will be in </w:t>
      </w:r>
      <w:r w:rsidR="00BC450E">
        <w:t>Washington, DC, which is the ACC Global HQ city</w:t>
      </w:r>
      <w:r>
        <w:t xml:space="preserve">.  </w:t>
      </w:r>
      <w:r w:rsidR="00BC450E">
        <w:t xml:space="preserve">There is also an LDI program </w:t>
      </w:r>
      <w:r>
        <w:t xml:space="preserve">the day before the Annual Meeting in October.  This event is free for board members to attend.  Our Chapter will pay for one or two board members to go each year. </w:t>
      </w:r>
    </w:p>
    <w:p w14:paraId="3B5EBF11" w14:textId="77777777" w:rsidR="00694701" w:rsidRDefault="00694701" w:rsidP="00882010">
      <w:pPr>
        <w:ind w:left="1440"/>
        <w:jc w:val="both"/>
      </w:pPr>
    </w:p>
    <w:p w14:paraId="2F1F67F9" w14:textId="77777777" w:rsidR="00A825CA" w:rsidRDefault="00DE418D" w:rsidP="00DE418D">
      <w:pPr>
        <w:pStyle w:val="ListParagraph"/>
        <w:numPr>
          <w:ilvl w:val="0"/>
          <w:numId w:val="1"/>
        </w:numPr>
      </w:pPr>
      <w:r>
        <w:t xml:space="preserve">ACC Colorado </w:t>
      </w:r>
    </w:p>
    <w:p w14:paraId="2FDA3838" w14:textId="30E5C475" w:rsidR="00A825CA" w:rsidRDefault="00694701" w:rsidP="00A825CA">
      <w:pPr>
        <w:pStyle w:val="ListParagraph"/>
        <w:numPr>
          <w:ilvl w:val="0"/>
          <w:numId w:val="2"/>
        </w:numPr>
      </w:pPr>
      <w:r>
        <w:t xml:space="preserve">COLORADO - </w:t>
      </w:r>
      <w:r w:rsidR="00DE418D">
        <w:t xml:space="preserve">Very first chapter of ACC Global </w:t>
      </w:r>
      <w:r w:rsidR="00A825CA">
        <w:t xml:space="preserve">- started in </w:t>
      </w:r>
      <w:proofErr w:type="gramStart"/>
      <w:r w:rsidR="00A825CA">
        <w:t>1982</w:t>
      </w:r>
      <w:proofErr w:type="gramEnd"/>
      <w:r w:rsidR="006A59AE">
        <w:t xml:space="preserve"> </w:t>
      </w:r>
    </w:p>
    <w:p w14:paraId="55AB5D24" w14:textId="77777777" w:rsidR="00670AEE" w:rsidRDefault="00670AEE" w:rsidP="00670AEE">
      <w:pPr>
        <w:pStyle w:val="ListParagraph"/>
        <w:ind w:left="1440"/>
      </w:pPr>
    </w:p>
    <w:p w14:paraId="1BEAB2F2" w14:textId="155D2852" w:rsidR="00A825CA" w:rsidRDefault="00694701" w:rsidP="00A825CA">
      <w:pPr>
        <w:pStyle w:val="ListParagraph"/>
        <w:numPr>
          <w:ilvl w:val="0"/>
          <w:numId w:val="2"/>
        </w:numPr>
      </w:pPr>
      <w:r>
        <w:t xml:space="preserve">MILESTONE - ANNIVERSARY </w:t>
      </w:r>
      <w:r w:rsidR="006A59AE">
        <w:t>– Chapter celebrated 40</w:t>
      </w:r>
      <w:r w:rsidR="006A59AE" w:rsidRPr="006A59AE">
        <w:rPr>
          <w:vertAlign w:val="superscript"/>
        </w:rPr>
        <w:t>th</w:t>
      </w:r>
      <w:r w:rsidR="006A59AE">
        <w:t xml:space="preserve"> in September 2023</w:t>
      </w:r>
    </w:p>
    <w:p w14:paraId="5033DFC4" w14:textId="77777777" w:rsidR="00670AEE" w:rsidRDefault="00670AEE" w:rsidP="00670AEE"/>
    <w:p w14:paraId="4EEF0C49" w14:textId="632921E0" w:rsidR="00670AEE" w:rsidRDefault="00694701" w:rsidP="00670AEE">
      <w:pPr>
        <w:pStyle w:val="ListParagraph"/>
        <w:numPr>
          <w:ilvl w:val="0"/>
          <w:numId w:val="2"/>
        </w:numPr>
      </w:pPr>
      <w:r>
        <w:t xml:space="preserve">AWARD WINNING - </w:t>
      </w:r>
      <w:r w:rsidR="00A825CA">
        <w:t>Of the 60+ ACC Global chapters</w:t>
      </w:r>
      <w:r w:rsidR="006A59AE">
        <w:t xml:space="preserve"> – </w:t>
      </w:r>
      <w:r w:rsidR="00A825CA">
        <w:t>Colorado</w:t>
      </w:r>
      <w:r w:rsidR="006A59AE">
        <w:t xml:space="preserve"> has </w:t>
      </w:r>
      <w:r w:rsidR="00A825CA">
        <w:t>received Gold Chapter of Distinction</w:t>
      </w:r>
      <w:r w:rsidR="006A59AE">
        <w:t xml:space="preserve"> award</w:t>
      </w:r>
      <w:r w:rsidR="00BC450E">
        <w:t>s</w:t>
      </w:r>
      <w:r w:rsidR="006A59AE">
        <w:t xml:space="preserve"> in the past. </w:t>
      </w:r>
      <w:r w:rsidR="00BC450E">
        <w:t xml:space="preserve">Colorado has long been considered the benchmark chapter, but other chapters are stepping up as well. </w:t>
      </w:r>
    </w:p>
    <w:p w14:paraId="5EC7F431" w14:textId="77777777" w:rsidR="006A59AE" w:rsidRDefault="006A59AE" w:rsidP="006A59AE"/>
    <w:p w14:paraId="634D1CB9" w14:textId="47FF8763" w:rsidR="00707FAF" w:rsidRDefault="00694701" w:rsidP="00515D96">
      <w:pPr>
        <w:pStyle w:val="ListParagraph"/>
        <w:numPr>
          <w:ilvl w:val="0"/>
          <w:numId w:val="2"/>
        </w:numPr>
      </w:pPr>
      <w:r>
        <w:t xml:space="preserve">MEMBERSHIP - </w:t>
      </w:r>
      <w:r w:rsidR="00BD6225">
        <w:t xml:space="preserve">Colorado has been a medium sized chapter </w:t>
      </w:r>
      <w:r w:rsidR="00BC450E">
        <w:t xml:space="preserve">for year, but </w:t>
      </w:r>
      <w:r w:rsidR="00BD6225">
        <w:t xml:space="preserve">moved up to </w:t>
      </w:r>
      <w:r w:rsidR="006A59AE">
        <w:t xml:space="preserve">a </w:t>
      </w:r>
      <w:r w:rsidR="00BD6225">
        <w:t>large chapter</w:t>
      </w:r>
      <w:r w:rsidR="006A59AE">
        <w:t xml:space="preserve"> (850+</w:t>
      </w:r>
      <w:proofErr w:type="gramStart"/>
      <w:r w:rsidR="006A59AE">
        <w:t xml:space="preserve">) </w:t>
      </w:r>
      <w:r w:rsidR="00BD6225">
        <w:t xml:space="preserve"> </w:t>
      </w:r>
      <w:r w:rsidR="006A59AE">
        <w:t>in</w:t>
      </w:r>
      <w:proofErr w:type="gramEnd"/>
      <w:r w:rsidR="006A59AE">
        <w:t xml:space="preserve"> early 2023. </w:t>
      </w:r>
      <w:r w:rsidR="00BD6225">
        <w:t xml:space="preserve">We </w:t>
      </w:r>
      <w:proofErr w:type="gramStart"/>
      <w:r w:rsidR="00BD6225">
        <w:t>h</w:t>
      </w:r>
      <w:r w:rsidR="006A59AE">
        <w:t>over</w:t>
      </w:r>
      <w:proofErr w:type="gramEnd"/>
      <w:r w:rsidR="006A59AE">
        <w:t xml:space="preserve"> around 900 members. </w:t>
      </w:r>
    </w:p>
    <w:p w14:paraId="2DBF4461" w14:textId="77777777" w:rsidR="00670AEE" w:rsidRDefault="00670AEE" w:rsidP="00670AEE"/>
    <w:p w14:paraId="0FD9852E" w14:textId="0F3AEE51" w:rsidR="00BC450E" w:rsidRDefault="00694701" w:rsidP="00141D08">
      <w:pPr>
        <w:pStyle w:val="ListParagraph"/>
        <w:numPr>
          <w:ilvl w:val="0"/>
          <w:numId w:val="2"/>
        </w:numPr>
      </w:pPr>
      <w:r>
        <w:t xml:space="preserve">THE BOARD - </w:t>
      </w:r>
      <w:r w:rsidR="00707FAF">
        <w:t xml:space="preserve">There are </w:t>
      </w:r>
      <w:r w:rsidR="006A59AE">
        <w:t xml:space="preserve">now </w:t>
      </w:r>
      <w:r w:rsidR="00707FAF">
        <w:t>1</w:t>
      </w:r>
      <w:r w:rsidR="006A59AE">
        <w:t>9</w:t>
      </w:r>
      <w:r w:rsidR="00707FAF">
        <w:t xml:space="preserve"> Board of Directors – see</w:t>
      </w:r>
      <w:r w:rsidR="00BC450E">
        <w:t xml:space="preserve"> roster with contact info</w:t>
      </w:r>
      <w:r w:rsidR="00707FAF">
        <w:t xml:space="preserve"> </w:t>
      </w:r>
      <w:r w:rsidR="00BC450E">
        <w:t xml:space="preserve">at end of Tab 2. </w:t>
      </w:r>
      <w:r w:rsidR="00141D08">
        <w:t>Board Members are asked to serve two terms of 3 years each</w:t>
      </w:r>
      <w:r w:rsidR="006A59AE">
        <w:t xml:space="preserve"> for </w:t>
      </w:r>
      <w:proofErr w:type="gramStart"/>
      <w:r w:rsidR="006A59AE">
        <w:t>total</w:t>
      </w:r>
      <w:proofErr w:type="gramEnd"/>
      <w:r w:rsidR="006A59AE">
        <w:t xml:space="preserve"> of six year. </w:t>
      </w:r>
      <w:r w:rsidR="00043ED1">
        <w:t xml:space="preserve">Board Members are highly encouraged to attend as many chapter events as possible. </w:t>
      </w:r>
      <w:r w:rsidR="00BC450E">
        <w:br/>
        <w:t xml:space="preserve">-You can help thank sponsors, help them make introductions and welcome new members (and anyone considering membership) into the fold. </w:t>
      </w:r>
      <w:r w:rsidR="00BC450E">
        <w:br/>
        <w:t>-</w:t>
      </w:r>
      <w:r w:rsidR="00043ED1">
        <w:t>You don’t have to pay registration</w:t>
      </w:r>
      <w:r w:rsidR="00BC450E">
        <w:t xml:space="preserve"> for any Colorado events, simply </w:t>
      </w:r>
      <w:r w:rsidR="00043ED1">
        <w:t>email Michelle to register you</w:t>
      </w:r>
      <w:r w:rsidR="006A59AE">
        <w:t xml:space="preserve"> when you see an event notice. </w:t>
      </w:r>
    </w:p>
    <w:p w14:paraId="619068D5" w14:textId="62D54EC6" w:rsidR="00043ED1" w:rsidRDefault="00BC450E" w:rsidP="00141D08">
      <w:pPr>
        <w:pStyle w:val="ListParagraph"/>
        <w:ind w:left="1440"/>
      </w:pPr>
      <w:r>
        <w:t>-</w:t>
      </w:r>
      <w:r w:rsidR="006A59AE">
        <w:t xml:space="preserve">PLEASE </w:t>
      </w:r>
      <w:r w:rsidR="00043ED1">
        <w:t>encourage your teams/colleagues to attend our events or share an invite if</w:t>
      </w:r>
      <w:r>
        <w:t xml:space="preserve"> t</w:t>
      </w:r>
      <w:r w:rsidR="00043ED1">
        <w:t>he topic/content will be helpful</w:t>
      </w:r>
      <w:r w:rsidR="006A59AE">
        <w:t xml:space="preserve"> for any in-house counsel in your organization or network! </w:t>
      </w:r>
    </w:p>
    <w:p w14:paraId="44241E15" w14:textId="78306DD9" w:rsidR="00043ED1" w:rsidRDefault="00043ED1" w:rsidP="00141D08">
      <w:pPr>
        <w:pStyle w:val="ListParagraph"/>
        <w:ind w:left="1440"/>
      </w:pPr>
      <w:r>
        <w:t xml:space="preserve">  </w:t>
      </w:r>
    </w:p>
    <w:p w14:paraId="64C8C063" w14:textId="76E30602" w:rsidR="00515D96" w:rsidRDefault="00694701" w:rsidP="00515D96">
      <w:pPr>
        <w:pStyle w:val="ListParagraph"/>
        <w:numPr>
          <w:ilvl w:val="0"/>
          <w:numId w:val="2"/>
        </w:numPr>
      </w:pPr>
      <w:r>
        <w:t xml:space="preserve">BOARD MEETINGS - </w:t>
      </w:r>
      <w:r w:rsidR="00707FAF">
        <w:t xml:space="preserve">The board meets </w:t>
      </w:r>
      <w:r w:rsidR="006A59AE">
        <w:t xml:space="preserve">several times per year – the first meeting in </w:t>
      </w:r>
      <w:r w:rsidR="00707FAF">
        <w:t xml:space="preserve">January will be </w:t>
      </w:r>
      <w:proofErr w:type="gramStart"/>
      <w:r w:rsidR="00707FAF">
        <w:t>by</w:t>
      </w:r>
      <w:proofErr w:type="gramEnd"/>
      <w:r w:rsidR="00707FAF">
        <w:t xml:space="preserve"> </w:t>
      </w:r>
      <w:r w:rsidR="00BC450E">
        <w:t>Z</w:t>
      </w:r>
      <w:r w:rsidR="00707FAF">
        <w:t>oom</w:t>
      </w:r>
      <w:r w:rsidR="00BC450E">
        <w:t xml:space="preserve"> on January 24th</w:t>
      </w:r>
      <w:r w:rsidR="006A59AE">
        <w:t xml:space="preserve">. </w:t>
      </w:r>
      <w:r w:rsidR="001624BC">
        <w:t xml:space="preserve">Please </w:t>
      </w:r>
      <w:proofErr w:type="gramStart"/>
      <w:r w:rsidR="001624BC">
        <w:t>calendar</w:t>
      </w:r>
      <w:proofErr w:type="gramEnd"/>
      <w:r w:rsidR="001624BC">
        <w:t xml:space="preserve"> the meetings and </w:t>
      </w:r>
      <w:r w:rsidR="001624BC">
        <w:lastRenderedPageBreak/>
        <w:t xml:space="preserve">make a strong effort to attend all board meetings. </w:t>
      </w:r>
      <w:r w:rsidR="00707FAF">
        <w:t xml:space="preserve">See schedule in </w:t>
      </w:r>
      <w:r w:rsidR="006A59AE">
        <w:t>Notebook</w:t>
      </w:r>
      <w:r w:rsidR="00BC450E">
        <w:t xml:space="preserve"> tab 3.</w:t>
      </w:r>
    </w:p>
    <w:p w14:paraId="210C9A14" w14:textId="77777777" w:rsidR="00670AEE" w:rsidRDefault="00670AEE" w:rsidP="00670AEE">
      <w:pPr>
        <w:pStyle w:val="ListParagraph"/>
        <w:ind w:left="1440"/>
      </w:pPr>
    </w:p>
    <w:p w14:paraId="32B41E05" w14:textId="48A51BFC" w:rsidR="00515D96" w:rsidRDefault="00694701" w:rsidP="00515D96">
      <w:pPr>
        <w:pStyle w:val="ListParagraph"/>
        <w:numPr>
          <w:ilvl w:val="0"/>
          <w:numId w:val="2"/>
        </w:numPr>
      </w:pPr>
      <w:r>
        <w:t xml:space="preserve">MANAGEMENT - </w:t>
      </w:r>
      <w:r w:rsidR="008C4BF5">
        <w:t xml:space="preserve">Colorado is managed </w:t>
      </w:r>
      <w:r w:rsidR="00BC450E">
        <w:t xml:space="preserve">under contract </w:t>
      </w:r>
      <w:r w:rsidR="008C4BF5">
        <w:t xml:space="preserve">by an Association Management Company called JMS, owned by Josie </w:t>
      </w:r>
      <w:r w:rsidR="00BC450E">
        <w:t xml:space="preserve">Hall </w:t>
      </w:r>
      <w:r w:rsidR="008C4BF5">
        <w:t xml:space="preserve">and JMS employs Michelle </w:t>
      </w:r>
      <w:r w:rsidR="00BC450E">
        <w:t xml:space="preserve">Martin </w:t>
      </w:r>
      <w:r w:rsidR="008C4BF5">
        <w:t xml:space="preserve">as our Chapter Administrator.  JMS is based in Indian Hills </w:t>
      </w:r>
      <w:r w:rsidR="00495E4E">
        <w:t xml:space="preserve">(near Red Rocks/Morrison) </w:t>
      </w:r>
      <w:r w:rsidR="008C4BF5">
        <w:t>a</w:t>
      </w:r>
      <w:r w:rsidR="00495E4E">
        <w:t xml:space="preserve">t the “The Meeting Sanctuary” which is </w:t>
      </w:r>
      <w:r w:rsidR="008C4BF5">
        <w:t>where o</w:t>
      </w:r>
      <w:r w:rsidR="00495E4E">
        <w:t>ur Headquarters is located. We will have our annual retreat there in the summer. Colorado has been working with JMS for 1</w:t>
      </w:r>
      <w:r w:rsidR="006A59AE">
        <w:t>2</w:t>
      </w:r>
      <w:r w:rsidR="00495E4E">
        <w:t xml:space="preserve"> years.  </w:t>
      </w:r>
      <w:r w:rsidR="001359D8">
        <w:t xml:space="preserve">JMS manages 9 professional associations, other Colorado Chapters </w:t>
      </w:r>
      <w:r w:rsidR="001624BC">
        <w:t xml:space="preserve">in </w:t>
      </w:r>
      <w:r w:rsidR="001359D8">
        <w:t xml:space="preserve">different industries and some National </w:t>
      </w:r>
      <w:proofErr w:type="gramStart"/>
      <w:r w:rsidR="001359D8">
        <w:t>organization</w:t>
      </w:r>
      <w:r w:rsidR="00626C2F">
        <w:t>s</w:t>
      </w:r>
      <w:proofErr w:type="gramEnd"/>
    </w:p>
    <w:p w14:paraId="4B6D309B" w14:textId="77777777" w:rsidR="00626C2F" w:rsidRDefault="00626C2F" w:rsidP="00626C2F"/>
    <w:p w14:paraId="378B4DD6" w14:textId="5A2C55A6" w:rsidR="00495E4E" w:rsidRDefault="00694701" w:rsidP="00515D96">
      <w:pPr>
        <w:pStyle w:val="ListParagraph"/>
        <w:numPr>
          <w:ilvl w:val="0"/>
          <w:numId w:val="2"/>
        </w:numPr>
      </w:pPr>
      <w:r>
        <w:t>REVENUE -</w:t>
      </w:r>
      <w:r w:rsidR="00190D29">
        <w:t xml:space="preserve"> </w:t>
      </w:r>
      <w:r w:rsidR="00E57D17">
        <w:t>Almost 90% of the Chapter’s Annual Revenue is from Sponsors</w:t>
      </w:r>
      <w:r w:rsidR="00C62E3B">
        <w:t>hips</w:t>
      </w:r>
      <w:r w:rsidR="00E57D17">
        <w:t xml:space="preserve"> – primarily law firms and industry </w:t>
      </w:r>
      <w:r w:rsidR="001E78E6">
        <w:t xml:space="preserve">supporters. Our CLE programs and social events are put on by the sponsor firms in conjunction with our Programs &amp; Sponsorship Committee and our Administrator. </w:t>
      </w:r>
      <w:r w:rsidR="0065101C">
        <w:t xml:space="preserve">If your company works with a particular law firm a lot, let us know the firm’s name to see if they are partnering with us as a sponsor. </w:t>
      </w:r>
      <w:r w:rsidR="00C62E3B">
        <w:t>Please review our 202</w:t>
      </w:r>
      <w:r w:rsidR="006A59AE">
        <w:t>4</w:t>
      </w:r>
      <w:r w:rsidR="00C62E3B">
        <w:t xml:space="preserve"> Sponsorship Package</w:t>
      </w:r>
      <w:r w:rsidR="006A59AE">
        <w:t xml:space="preserve"> in the Notebook. </w:t>
      </w:r>
    </w:p>
    <w:p w14:paraId="185BD466" w14:textId="77777777" w:rsidR="00626C2F" w:rsidRDefault="00626C2F" w:rsidP="00626C2F"/>
    <w:p w14:paraId="387BEA06" w14:textId="3DC69C24" w:rsidR="00BD6225" w:rsidRDefault="00190D29" w:rsidP="00A825CA">
      <w:pPr>
        <w:pStyle w:val="ListParagraph"/>
        <w:numPr>
          <w:ilvl w:val="0"/>
          <w:numId w:val="2"/>
        </w:numPr>
      </w:pPr>
      <w:r>
        <w:t xml:space="preserve">FISCAL YEAR - </w:t>
      </w:r>
      <w:r w:rsidR="00BD6225">
        <w:t>The Fiscal Year for ACC Global and Colorado is October 1 to September 30</w:t>
      </w:r>
      <w:r w:rsidR="00BD6225" w:rsidRPr="00BD6225">
        <w:rPr>
          <w:vertAlign w:val="superscript"/>
        </w:rPr>
        <w:t>th</w:t>
      </w:r>
      <w:r w:rsidR="00BD6225">
        <w:t xml:space="preserve"> </w:t>
      </w:r>
      <w:r w:rsidR="006A59AE">
        <w:t>–</w:t>
      </w:r>
      <w:r w:rsidR="00515D96">
        <w:t xml:space="preserve"> </w:t>
      </w:r>
      <w:r w:rsidR="006A59AE">
        <w:t xml:space="preserve">2024 fiscal year began </w:t>
      </w:r>
      <w:r w:rsidR="00BD6225">
        <w:t>October 1</w:t>
      </w:r>
      <w:r w:rsidR="00BD6225" w:rsidRPr="00515D96">
        <w:rPr>
          <w:vertAlign w:val="superscript"/>
        </w:rPr>
        <w:t>st</w:t>
      </w:r>
      <w:r w:rsidR="00E938AA">
        <w:t>.  See Budget in</w:t>
      </w:r>
      <w:r w:rsidR="006A59AE">
        <w:t xml:space="preserve"> Notebook</w:t>
      </w:r>
      <w:r w:rsidR="00B56511">
        <w:t xml:space="preserve"> tab 7, </w:t>
      </w:r>
    </w:p>
    <w:p w14:paraId="30730961" w14:textId="77777777" w:rsidR="00626C2F" w:rsidRDefault="00626C2F" w:rsidP="00626C2F">
      <w:pPr>
        <w:pStyle w:val="ListParagraph"/>
      </w:pPr>
    </w:p>
    <w:p w14:paraId="4C1A8527" w14:textId="1EBE42DA" w:rsidR="00626C2F" w:rsidRDefault="00190D29" w:rsidP="00A825CA">
      <w:pPr>
        <w:pStyle w:val="ListParagraph"/>
        <w:numPr>
          <w:ilvl w:val="0"/>
          <w:numId w:val="2"/>
        </w:numPr>
      </w:pPr>
      <w:r>
        <w:t xml:space="preserve">BOARD BINDER </w:t>
      </w:r>
      <w:r w:rsidR="00626C2F">
        <w:t>Go through each tab</w:t>
      </w:r>
      <w:r w:rsidR="006A59AE">
        <w:t>.</w:t>
      </w:r>
    </w:p>
    <w:p w14:paraId="4C397947" w14:textId="77777777" w:rsidR="006A59AE" w:rsidRDefault="006A59AE" w:rsidP="006A59AE">
      <w:pPr>
        <w:pStyle w:val="ListParagraph"/>
      </w:pPr>
    </w:p>
    <w:p w14:paraId="13129DB9" w14:textId="620859A7" w:rsidR="006A59AE" w:rsidRDefault="006A59AE" w:rsidP="00A825CA">
      <w:pPr>
        <w:pStyle w:val="ListParagraph"/>
        <w:numPr>
          <w:ilvl w:val="0"/>
          <w:numId w:val="2"/>
        </w:numPr>
      </w:pPr>
      <w:r>
        <w:t xml:space="preserve">QUESTIONS? </w:t>
      </w:r>
    </w:p>
    <w:p w14:paraId="39EF618E" w14:textId="3F11EB58" w:rsidR="00DE418D" w:rsidRDefault="00DE418D" w:rsidP="00DE418D"/>
    <w:p w14:paraId="2D7E6C68" w14:textId="77777777" w:rsidR="00626C2F" w:rsidRDefault="00626C2F" w:rsidP="00DE418D"/>
    <w:p w14:paraId="5D1B6143" w14:textId="098F256B" w:rsidR="00DE418D" w:rsidRDefault="00DE418D" w:rsidP="00DE418D"/>
    <w:p w14:paraId="577F2041" w14:textId="77777777" w:rsidR="00DE418D" w:rsidRDefault="00DE418D" w:rsidP="00DE418D">
      <w:pPr>
        <w:pStyle w:val="ListParagraph"/>
      </w:pPr>
    </w:p>
    <w:sectPr w:rsidR="00DE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56CE"/>
    <w:multiLevelType w:val="hybridMultilevel"/>
    <w:tmpl w:val="ACAAA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C60C5"/>
    <w:multiLevelType w:val="hybridMultilevel"/>
    <w:tmpl w:val="8744E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E37417"/>
    <w:multiLevelType w:val="hybridMultilevel"/>
    <w:tmpl w:val="D0D4F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6867444">
    <w:abstractNumId w:val="0"/>
  </w:num>
  <w:num w:numId="2" w16cid:durableId="1643847933">
    <w:abstractNumId w:val="2"/>
  </w:num>
  <w:num w:numId="3" w16cid:durableId="19215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8D"/>
    <w:rsid w:val="00043ED1"/>
    <w:rsid w:val="001359D8"/>
    <w:rsid w:val="00141D08"/>
    <w:rsid w:val="001624BC"/>
    <w:rsid w:val="00190D29"/>
    <w:rsid w:val="001E78E6"/>
    <w:rsid w:val="00495E4E"/>
    <w:rsid w:val="00515D96"/>
    <w:rsid w:val="00626C2F"/>
    <w:rsid w:val="0065101C"/>
    <w:rsid w:val="00670AEE"/>
    <w:rsid w:val="00694701"/>
    <w:rsid w:val="006A59AE"/>
    <w:rsid w:val="00707FAF"/>
    <w:rsid w:val="00882010"/>
    <w:rsid w:val="008C2AA4"/>
    <w:rsid w:val="008C4BF5"/>
    <w:rsid w:val="00A825CA"/>
    <w:rsid w:val="00B56511"/>
    <w:rsid w:val="00BC450E"/>
    <w:rsid w:val="00BD6225"/>
    <w:rsid w:val="00C62E3B"/>
    <w:rsid w:val="00D5700E"/>
    <w:rsid w:val="00D72D41"/>
    <w:rsid w:val="00DE418D"/>
    <w:rsid w:val="00E57D17"/>
    <w:rsid w:val="00E938AA"/>
    <w:rsid w:val="00ED2C3A"/>
    <w:rsid w:val="00F1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707C"/>
  <w15:chartTrackingRefBased/>
  <w15:docId w15:val="{39658270-A0F3-D14B-AAF5-AAF8656B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5D1031B29D246A6FCDF7A770FB136" ma:contentTypeVersion="18" ma:contentTypeDescription="Create a new document." ma:contentTypeScope="" ma:versionID="a27664a289d393ccb45e535cc5e6e4b0">
  <xsd:schema xmlns:xsd="http://www.w3.org/2001/XMLSchema" xmlns:xs="http://www.w3.org/2001/XMLSchema" xmlns:p="http://schemas.microsoft.com/office/2006/metadata/properties" xmlns:ns2="253218bf-3291-4aa3-adbd-b0c0bd5bbc9d" xmlns:ns3="6fe0f842-53b5-4558-bb54-e6c4b2afb399" targetNamespace="http://schemas.microsoft.com/office/2006/metadata/properties" ma:root="true" ma:fieldsID="1ee802f7f400578c404b7e494247a949" ns2:_="" ns3:_="">
    <xsd:import namespace="253218bf-3291-4aa3-adbd-b0c0bd5bbc9d"/>
    <xsd:import namespace="6fe0f842-53b5-4558-bb54-e6c4b2afb3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218bf-3291-4aa3-adbd-b0c0bd5bb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3947c-d1c3-4fda-977a-e863c858a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0f842-53b5-4558-bb54-e6c4b2afb3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429e-c64e-41b7-ae3b-2f92b8e9b435}" ma:internalName="TaxCatchAll" ma:showField="CatchAllData" ma:web="6fe0f842-53b5-4558-bb54-e6c4b2afb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51943-8B8E-4598-9BAF-22FE94DDB19A}"/>
</file>

<file path=customXml/itemProps2.xml><?xml version="1.0" encoding="utf-8"?>
<ds:datastoreItem xmlns:ds="http://schemas.openxmlformats.org/officeDocument/2006/customXml" ds:itemID="{4163FC4E-D522-466B-B017-358785DE6674}"/>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Hall</dc:creator>
  <cp:keywords/>
  <dc:description/>
  <cp:lastModifiedBy>Scott Hall</cp:lastModifiedBy>
  <cp:revision>3</cp:revision>
  <dcterms:created xsi:type="dcterms:W3CDTF">2024-01-14T17:57:00Z</dcterms:created>
  <dcterms:modified xsi:type="dcterms:W3CDTF">2024-01-14T18:07:00Z</dcterms:modified>
</cp:coreProperties>
</file>