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E08" w:rsidRDefault="00FD07A0">
      <w:pPr>
        <w:spacing w:after="0" w:line="259" w:lineRule="auto"/>
        <w:ind w:left="59" w:firstLine="0"/>
        <w:jc w:val="center"/>
      </w:pPr>
      <w:r>
        <w:rPr>
          <w:noProof/>
        </w:rPr>
        <w:drawing>
          <wp:inline distT="0" distB="0" distL="0" distR="0">
            <wp:extent cx="2529840" cy="1028700"/>
            <wp:effectExtent l="0" t="0" r="381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9840" cy="1028700"/>
                    </a:xfrm>
                    <a:prstGeom prst="rect">
                      <a:avLst/>
                    </a:prstGeom>
                  </pic:spPr>
                </pic:pic>
              </a:graphicData>
            </a:graphic>
          </wp:inline>
        </w:drawing>
      </w:r>
      <w:r>
        <w:t xml:space="preserve"> </w:t>
      </w:r>
    </w:p>
    <w:p w:rsidR="007B6E08" w:rsidRDefault="00D2772A">
      <w:pPr>
        <w:pStyle w:val="Heading1"/>
      </w:pPr>
      <w:r>
        <w:t>CAREER RESOURCES</w:t>
      </w:r>
      <w:r w:rsidR="00FD07A0">
        <w:t xml:space="preserve"> </w:t>
      </w:r>
    </w:p>
    <w:p w:rsidR="00D2772A" w:rsidRDefault="00FD07A0">
      <w:pPr>
        <w:spacing w:after="144" w:line="343" w:lineRule="auto"/>
        <w:ind w:left="0" w:firstLine="0"/>
      </w:pPr>
      <w:r>
        <w:t xml:space="preserve">This </w:t>
      </w:r>
      <w:r w:rsidR="006E01CA">
        <w:t>document</w:t>
      </w:r>
      <w:r>
        <w:t xml:space="preserve"> is intended to direct you to resources that can help you address your concerns about your job and career prospects in these difficult and uncertain times. </w:t>
      </w:r>
      <w:r w:rsidR="006E01CA">
        <w:t xml:space="preserve"> Be well.  </w:t>
      </w:r>
      <w:r>
        <w:t xml:space="preserve"> </w:t>
      </w:r>
    </w:p>
    <w:p w:rsidR="00D2772A" w:rsidRPr="003B3DB9" w:rsidRDefault="00D2772A">
      <w:pPr>
        <w:spacing w:after="144" w:line="343" w:lineRule="auto"/>
        <w:ind w:left="0" w:firstLine="0"/>
        <w:rPr>
          <w:b/>
          <w:bCs/>
        </w:rPr>
      </w:pPr>
      <w:r w:rsidRPr="003B3DB9">
        <w:rPr>
          <w:b/>
          <w:bCs/>
        </w:rPr>
        <w:t>First</w:t>
      </w:r>
      <w:r w:rsidR="003B3DB9" w:rsidRPr="003B3DB9">
        <w:rPr>
          <w:b/>
          <w:bCs/>
        </w:rPr>
        <w:t>, use your ACC Resources!</w:t>
      </w:r>
    </w:p>
    <w:p w:rsidR="006E01CA" w:rsidRDefault="006E01CA" w:rsidP="003B3DB9">
      <w:pPr>
        <w:numPr>
          <w:ilvl w:val="0"/>
          <w:numId w:val="2"/>
        </w:numPr>
        <w:spacing w:after="0" w:line="360" w:lineRule="auto"/>
      </w:pPr>
      <w:r w:rsidRPr="006E01CA">
        <w:t>Participate in CLE courses approved for Illinois credit</w:t>
      </w:r>
      <w:r>
        <w:t xml:space="preserve"> through your local Chapter.  See Chicago upcoming courses here:  </w:t>
      </w:r>
    </w:p>
    <w:p w:rsidR="006E01CA" w:rsidRDefault="006E01CA" w:rsidP="006E01CA">
      <w:pPr>
        <w:spacing w:after="0" w:line="360" w:lineRule="auto"/>
        <w:ind w:left="720" w:firstLine="0"/>
      </w:pPr>
      <w:hyperlink r:id="rId6" w:history="1">
        <w:r w:rsidRPr="00C41426">
          <w:rPr>
            <w:rStyle w:val="Hyperlink"/>
          </w:rPr>
          <w:t>https://www.acc.com/chapters-networks/chapters/chicago/events</w:t>
        </w:r>
      </w:hyperlink>
      <w:r>
        <w:t xml:space="preserve"> </w:t>
      </w:r>
    </w:p>
    <w:p w:rsidR="006E01CA" w:rsidRDefault="003B3DB9" w:rsidP="003B3DB9">
      <w:pPr>
        <w:numPr>
          <w:ilvl w:val="0"/>
          <w:numId w:val="2"/>
        </w:numPr>
        <w:spacing w:after="0" w:line="360" w:lineRule="auto"/>
      </w:pPr>
      <w:r w:rsidRPr="006C4054">
        <w:t xml:space="preserve">ACC Online Education: </w:t>
      </w:r>
    </w:p>
    <w:p w:rsidR="003B3DB9" w:rsidRPr="006E01CA" w:rsidRDefault="003B3DB9" w:rsidP="006E01CA">
      <w:pPr>
        <w:spacing w:after="0" w:line="360" w:lineRule="auto"/>
        <w:ind w:left="720" w:firstLine="0"/>
        <w:rPr>
          <w:rStyle w:val="Hyperlink"/>
          <w:color w:val="000000"/>
          <w:u w:val="none"/>
        </w:rPr>
      </w:pPr>
      <w:hyperlink r:id="rId7" w:history="1">
        <w:r w:rsidRPr="006C4054">
          <w:rPr>
            <w:rStyle w:val="Hyperlink"/>
          </w:rPr>
          <w:t>Diversity, Inclusion and Employee Engagement Strategies Through the Covid-19 Pandemic and After</w:t>
        </w:r>
      </w:hyperlink>
    </w:p>
    <w:p w:rsidR="006E01CA" w:rsidRPr="006E01CA" w:rsidRDefault="006E01CA" w:rsidP="006E01CA">
      <w:pPr>
        <w:spacing w:after="0" w:line="360" w:lineRule="auto"/>
        <w:ind w:left="720" w:firstLine="0"/>
      </w:pPr>
      <w:hyperlink r:id="rId8" w:history="1">
        <w:r w:rsidRPr="006E01CA">
          <w:rPr>
            <w:rStyle w:val="Hyperlink"/>
          </w:rPr>
          <w:t xml:space="preserve">Changing the Narrative: </w:t>
        </w:r>
        <w:r w:rsidRPr="006E01CA">
          <w:rPr>
            <w:rStyle w:val="Hyperlink"/>
          </w:rPr>
          <w:t>Successful Strategies to (Re)define Your Personal Brand</w:t>
        </w:r>
      </w:hyperlink>
    </w:p>
    <w:p w:rsidR="006E01CA" w:rsidRPr="006C4054" w:rsidRDefault="00A3301E" w:rsidP="006E01CA">
      <w:pPr>
        <w:spacing w:after="0" w:line="360" w:lineRule="auto"/>
        <w:ind w:left="720" w:firstLine="0"/>
      </w:pPr>
      <w:hyperlink r:id="rId9" w:history="1">
        <w:r w:rsidRPr="00A3301E">
          <w:rPr>
            <w:rStyle w:val="Hyperlink"/>
          </w:rPr>
          <w:t>Coaching Clinic</w:t>
        </w:r>
      </w:hyperlink>
    </w:p>
    <w:p w:rsidR="003B3DB9" w:rsidRPr="006C4054" w:rsidRDefault="003B3DB9" w:rsidP="003B3DB9">
      <w:pPr>
        <w:numPr>
          <w:ilvl w:val="0"/>
          <w:numId w:val="2"/>
        </w:numPr>
        <w:spacing w:after="0" w:line="360" w:lineRule="auto"/>
      </w:pPr>
      <w:r w:rsidRPr="006C4054">
        <w:t xml:space="preserve">Watch the </w:t>
      </w:r>
      <w:hyperlink r:id="rId10" w:tgtFrame="_blank" w:history="1">
        <w:r w:rsidRPr="006C4054">
          <w:rPr>
            <w:rStyle w:val="Hyperlink"/>
          </w:rPr>
          <w:t>latest ACC Webcasts</w:t>
        </w:r>
      </w:hyperlink>
      <w:r w:rsidRPr="006C4054">
        <w:t xml:space="preserve"> on COVID-19 issues for in-house counsel </w:t>
      </w:r>
    </w:p>
    <w:p w:rsidR="003B3DB9" w:rsidRPr="006C4054" w:rsidRDefault="003B3DB9" w:rsidP="003B3DB9">
      <w:pPr>
        <w:numPr>
          <w:ilvl w:val="0"/>
          <w:numId w:val="2"/>
        </w:numPr>
        <w:spacing w:after="0" w:line="360" w:lineRule="auto"/>
      </w:pPr>
      <w:r w:rsidRPr="006C4054">
        <w:t xml:space="preserve">Monitor </w:t>
      </w:r>
      <w:hyperlink r:id="rId11" w:tgtFrame="_blank" w:history="1">
        <w:r w:rsidRPr="006C4054">
          <w:rPr>
            <w:rStyle w:val="Hyperlink"/>
          </w:rPr>
          <w:t>COVID-19 legal news</w:t>
        </w:r>
      </w:hyperlink>
      <w:r w:rsidRPr="006C4054">
        <w:t xml:space="preserve"> with the </w:t>
      </w:r>
      <w:hyperlink r:id="rId12" w:tgtFrame="_blank" w:history="1">
        <w:r w:rsidRPr="006C4054">
          <w:rPr>
            <w:rStyle w:val="Hyperlink"/>
          </w:rPr>
          <w:t>ACC Newsstand</w:t>
        </w:r>
      </w:hyperlink>
      <w:r w:rsidRPr="006C4054">
        <w:t xml:space="preserve"> newsletter </w:t>
      </w:r>
    </w:p>
    <w:p w:rsidR="003B3DB9" w:rsidRPr="006C4054" w:rsidRDefault="003B3DB9" w:rsidP="003B3DB9">
      <w:pPr>
        <w:numPr>
          <w:ilvl w:val="0"/>
          <w:numId w:val="2"/>
        </w:numPr>
        <w:spacing w:after="0" w:line="360" w:lineRule="auto"/>
      </w:pPr>
      <w:r w:rsidRPr="006C4054">
        <w:t xml:space="preserve">Discuss with other in-house counsel on </w:t>
      </w:r>
      <w:hyperlink r:id="rId13" w:tgtFrame="_blank" w:history="1">
        <w:r w:rsidRPr="006C4054">
          <w:rPr>
            <w:rStyle w:val="Hyperlink"/>
          </w:rPr>
          <w:t>ACC's COVID-19 online forum</w:t>
        </w:r>
      </w:hyperlink>
      <w:r w:rsidRPr="006C4054">
        <w:t xml:space="preserve"> </w:t>
      </w:r>
    </w:p>
    <w:p w:rsidR="003B3DB9" w:rsidRDefault="003B3DB9" w:rsidP="003B3DB9">
      <w:pPr>
        <w:numPr>
          <w:ilvl w:val="0"/>
          <w:numId w:val="2"/>
        </w:numPr>
        <w:spacing w:after="0" w:line="360" w:lineRule="auto"/>
      </w:pPr>
      <w:r w:rsidRPr="006C4054">
        <w:t xml:space="preserve">Find career tools and tips in the </w:t>
      </w:r>
      <w:hyperlink r:id="rId14" w:tgtFrame="_blank" w:history="1">
        <w:r w:rsidRPr="006C4054">
          <w:rPr>
            <w:rStyle w:val="Hyperlink"/>
          </w:rPr>
          <w:t>ACC Career Center</w:t>
        </w:r>
      </w:hyperlink>
      <w:r w:rsidRPr="006C4054">
        <w:t xml:space="preserve"> </w:t>
      </w:r>
    </w:p>
    <w:p w:rsidR="003B3DB9" w:rsidRDefault="003B3DB9" w:rsidP="003B3DB9">
      <w:pPr>
        <w:numPr>
          <w:ilvl w:val="0"/>
          <w:numId w:val="2"/>
        </w:numPr>
        <w:spacing w:after="0" w:line="360" w:lineRule="auto"/>
      </w:pPr>
      <w:r w:rsidRPr="006C4054">
        <w:t xml:space="preserve">ACC Docket: </w:t>
      </w:r>
      <w:hyperlink r:id="rId15" w:anchor="articleId1572568" w:history="1">
        <w:r w:rsidRPr="006C4054">
          <w:rPr>
            <w:rStyle w:val="Hyperlink"/>
          </w:rPr>
          <w:t>Mindset Matters: Are You an Owner or a Tourist?</w:t>
        </w:r>
      </w:hyperlink>
      <w:r w:rsidRPr="006C4054">
        <w:t>  </w:t>
      </w:r>
    </w:p>
    <w:p w:rsidR="003B3DB9" w:rsidRDefault="003B3DB9" w:rsidP="003B3DB9">
      <w:pPr>
        <w:numPr>
          <w:ilvl w:val="0"/>
          <w:numId w:val="2"/>
        </w:numPr>
        <w:spacing w:after="0" w:line="360" w:lineRule="auto"/>
      </w:pPr>
      <w:hyperlink r:id="rId16" w:history="1">
        <w:r w:rsidRPr="006C4054">
          <w:rPr>
            <w:rStyle w:val="Hyperlink"/>
          </w:rPr>
          <w:t>ACC In-House Wellness and Support</w:t>
        </w:r>
      </w:hyperlink>
      <w:r w:rsidRPr="006C4054">
        <w:t xml:space="preserve"> </w:t>
      </w:r>
    </w:p>
    <w:p w:rsidR="00A3301E" w:rsidRDefault="00A3301E" w:rsidP="00A3301E">
      <w:pPr>
        <w:numPr>
          <w:ilvl w:val="0"/>
          <w:numId w:val="2"/>
        </w:numPr>
        <w:spacing w:after="0" w:line="276" w:lineRule="auto"/>
      </w:pPr>
      <w:r w:rsidRPr="00A3301E">
        <w:t xml:space="preserve">ACC Chicago 2020 Membership Directory - </w:t>
      </w:r>
      <w:proofErr w:type="gramStart"/>
      <w:r w:rsidRPr="00A3301E">
        <w:t>Past experience</w:t>
      </w:r>
      <w:proofErr w:type="gramEnd"/>
      <w:r w:rsidRPr="00A3301E">
        <w:t xml:space="preserve"> has shown us that our members can and are ready to provide great insights and leads to one another</w:t>
      </w:r>
      <w:r w:rsidR="00800F09">
        <w:t>.</w:t>
      </w:r>
      <w:r w:rsidRPr="00A3301E">
        <w:t xml:space="preserve">  So, don’t overlook the value of reaching out to and networking with other ACC Chicago members.   You can search the ACC database for members of any chapter by logging into your ACC account and clicking on “Membership Directory” in the drop-down menu.  </w:t>
      </w:r>
    </w:p>
    <w:p w:rsidR="00E205CC" w:rsidRDefault="00E205CC" w:rsidP="00E205CC">
      <w:pPr>
        <w:spacing w:after="181" w:line="253" w:lineRule="auto"/>
        <w:ind w:left="360" w:firstLine="0"/>
        <w:rPr>
          <w:b/>
          <w:sz w:val="10"/>
          <w:szCs w:val="10"/>
        </w:rPr>
      </w:pPr>
    </w:p>
    <w:p w:rsidR="007B6E08" w:rsidRDefault="00E205CC" w:rsidP="00E205CC">
      <w:pPr>
        <w:spacing w:after="181" w:line="253" w:lineRule="auto"/>
        <w:ind w:left="0" w:firstLine="0"/>
      </w:pPr>
      <w:r>
        <w:rPr>
          <w:b/>
        </w:rPr>
        <w:t>Videos, Webcasts &amp; Articles</w:t>
      </w:r>
      <w:r w:rsidR="00FD07A0">
        <w:rPr>
          <w:b/>
        </w:rPr>
        <w:t xml:space="preserve"> </w:t>
      </w:r>
    </w:p>
    <w:p w:rsidR="007B6E08" w:rsidRDefault="00FD07A0">
      <w:pPr>
        <w:numPr>
          <w:ilvl w:val="1"/>
          <w:numId w:val="1"/>
        </w:numPr>
        <w:ind w:hanging="360"/>
      </w:pPr>
      <w:r>
        <w:rPr>
          <w:b/>
        </w:rPr>
        <w:t xml:space="preserve">“Professional Responsibility &amp; COVID-19” </w:t>
      </w:r>
      <w:r>
        <w:t>presented by</w:t>
      </w:r>
      <w:r>
        <w:rPr>
          <w:b/>
        </w:rPr>
        <w:t xml:space="preserve"> </w:t>
      </w:r>
      <w:r>
        <w:t>Mike Kennedy, Vermont Bar Counsel. Kennedy, discusses professional responsibility during COVID-19 while quarantining from his garage:</w:t>
      </w:r>
      <w:r>
        <w:rPr>
          <w:b/>
        </w:rPr>
        <w:t xml:space="preserve">  </w:t>
      </w:r>
      <w:hyperlink r:id="rId17">
        <w:r>
          <w:rPr>
            <w:color w:val="0563C1"/>
            <w:u w:val="single" w:color="0563C1"/>
          </w:rPr>
          <w:t>https://www.youtube.com/watch?v=7YRDAQUPzFs&amp;feature=emb_logo</w:t>
        </w:r>
      </w:hyperlink>
      <w:hyperlink r:id="rId18">
        <w:r>
          <w:t xml:space="preserve"> </w:t>
        </w:r>
      </w:hyperlink>
      <w:r>
        <w:rPr>
          <w:b/>
        </w:rPr>
        <w:t xml:space="preserve"> </w:t>
      </w:r>
    </w:p>
    <w:p w:rsidR="007B6E08" w:rsidRDefault="00FD07A0">
      <w:pPr>
        <w:numPr>
          <w:ilvl w:val="1"/>
          <w:numId w:val="1"/>
        </w:numPr>
        <w:spacing w:after="251" w:line="253" w:lineRule="auto"/>
        <w:ind w:hanging="360"/>
      </w:pPr>
      <w:r>
        <w:rPr>
          <w:b/>
        </w:rPr>
        <w:t xml:space="preserve">“COVID-19 Global Shelter-in-Place and Business Closure Order Briefing for In-house Counsel” </w:t>
      </w:r>
      <w:r>
        <w:t xml:space="preserve">presented by ACC: </w:t>
      </w:r>
      <w:hyperlink r:id="rId19">
        <w:r>
          <w:rPr>
            <w:color w:val="0563C1"/>
            <w:u w:val="single" w:color="0563C1"/>
          </w:rPr>
          <w:t>https://acc.inreachce.com/Details/Information/17aadc41</w:t>
        </w:r>
      </w:hyperlink>
      <w:hyperlink r:id="rId20">
        <w:r>
          <w:rPr>
            <w:color w:val="0563C1"/>
            <w:u w:val="single" w:color="0563C1"/>
          </w:rPr>
          <w:t>-</w:t>
        </w:r>
      </w:hyperlink>
      <w:hyperlink r:id="rId21">
        <w:r>
          <w:rPr>
            <w:color w:val="0563C1"/>
            <w:u w:val="single" w:color="0563C1"/>
          </w:rPr>
          <w:t>f6a7</w:t>
        </w:r>
      </w:hyperlink>
      <w:hyperlink r:id="rId22"/>
      <w:hyperlink r:id="rId23">
        <w:r>
          <w:rPr>
            <w:color w:val="0563C1"/>
            <w:u w:val="single" w:color="0563C1"/>
          </w:rPr>
          <w:t>43d5</w:t>
        </w:r>
      </w:hyperlink>
      <w:hyperlink r:id="rId24">
        <w:r>
          <w:rPr>
            <w:color w:val="0563C1"/>
            <w:u w:val="single" w:color="0563C1"/>
          </w:rPr>
          <w:t>-</w:t>
        </w:r>
      </w:hyperlink>
      <w:hyperlink r:id="rId25">
        <w:r>
          <w:rPr>
            <w:color w:val="0563C1"/>
            <w:u w:val="single" w:color="0563C1"/>
          </w:rPr>
          <w:t>83f0</w:t>
        </w:r>
      </w:hyperlink>
      <w:hyperlink r:id="rId26">
        <w:r>
          <w:rPr>
            <w:color w:val="0563C1"/>
            <w:u w:val="single" w:color="0563C1"/>
          </w:rPr>
          <w:t>-</w:t>
        </w:r>
      </w:hyperlink>
      <w:hyperlink r:id="rId27">
        <w:r>
          <w:rPr>
            <w:color w:val="0563C1"/>
            <w:u w:val="single" w:color="0563C1"/>
          </w:rPr>
          <w:t>7a7ac1782a9c</w:t>
        </w:r>
      </w:hyperlink>
      <w:hyperlink r:id="rId28">
        <w:r>
          <w:t xml:space="preserve"> </w:t>
        </w:r>
      </w:hyperlink>
      <w:r>
        <w:rPr>
          <w:b/>
        </w:rPr>
        <w:t xml:space="preserve"> </w:t>
      </w:r>
    </w:p>
    <w:p w:rsidR="007B6E08" w:rsidRDefault="00800F09">
      <w:pPr>
        <w:numPr>
          <w:ilvl w:val="1"/>
          <w:numId w:val="1"/>
        </w:numPr>
        <w:spacing w:after="10"/>
        <w:ind w:hanging="360"/>
      </w:pPr>
      <w:r>
        <w:t xml:space="preserve"> </w:t>
      </w:r>
      <w:r w:rsidR="00FD07A0">
        <w:t>“</w:t>
      </w:r>
      <w:r w:rsidR="00FD07A0">
        <w:rPr>
          <w:b/>
        </w:rPr>
        <w:t>Office Organization Checklist</w:t>
      </w:r>
      <w:r w:rsidR="00FD07A0">
        <w:t xml:space="preserve">” by Karmen Fox, October 22, 2019: </w:t>
      </w:r>
    </w:p>
    <w:p w:rsidR="007B6E08" w:rsidRDefault="00BD1568">
      <w:pPr>
        <w:spacing w:after="230"/>
        <w:ind w:left="730" w:hanging="10"/>
      </w:pPr>
      <w:hyperlink r:id="rId29">
        <w:r w:rsidR="00FD07A0">
          <w:rPr>
            <w:color w:val="0563C1"/>
            <w:u w:val="single" w:color="0563C1"/>
          </w:rPr>
          <w:t>https://www.acc.com/resource</w:t>
        </w:r>
      </w:hyperlink>
      <w:hyperlink r:id="rId30">
        <w:r w:rsidR="00FD07A0">
          <w:rPr>
            <w:color w:val="0563C1"/>
            <w:u w:val="single" w:color="0563C1"/>
          </w:rPr>
          <w:t>-</w:t>
        </w:r>
      </w:hyperlink>
      <w:hyperlink r:id="rId31">
        <w:r w:rsidR="00FD07A0">
          <w:rPr>
            <w:color w:val="0563C1"/>
            <w:u w:val="single" w:color="0563C1"/>
          </w:rPr>
          <w:t>library/office</w:t>
        </w:r>
      </w:hyperlink>
      <w:hyperlink r:id="rId32">
        <w:r w:rsidR="00FD07A0">
          <w:rPr>
            <w:color w:val="0563C1"/>
            <w:u w:val="single" w:color="0563C1"/>
          </w:rPr>
          <w:t>-</w:t>
        </w:r>
      </w:hyperlink>
      <w:hyperlink r:id="rId33">
        <w:r w:rsidR="00FD07A0">
          <w:rPr>
            <w:color w:val="0563C1"/>
            <w:u w:val="single" w:color="0563C1"/>
          </w:rPr>
          <w:t>organization</w:t>
        </w:r>
      </w:hyperlink>
      <w:hyperlink r:id="rId34">
        <w:r w:rsidR="00FD07A0">
          <w:rPr>
            <w:color w:val="0563C1"/>
            <w:u w:val="single" w:color="0563C1"/>
          </w:rPr>
          <w:t>-</w:t>
        </w:r>
      </w:hyperlink>
      <w:hyperlink r:id="rId35">
        <w:r w:rsidR="00FD07A0">
          <w:rPr>
            <w:color w:val="0563C1"/>
            <w:u w:val="single" w:color="0563C1"/>
          </w:rPr>
          <w:t>checklist?Site=ACC</w:t>
        </w:r>
      </w:hyperlink>
      <w:hyperlink r:id="rId36">
        <w:r w:rsidR="00FD07A0">
          <w:t xml:space="preserve"> </w:t>
        </w:r>
      </w:hyperlink>
      <w:r w:rsidR="00FD07A0">
        <w:t xml:space="preserve"> </w:t>
      </w:r>
    </w:p>
    <w:p w:rsidR="007B6E08" w:rsidRDefault="00FD07A0">
      <w:pPr>
        <w:numPr>
          <w:ilvl w:val="1"/>
          <w:numId w:val="1"/>
        </w:numPr>
        <w:spacing w:after="230"/>
        <w:ind w:hanging="360"/>
      </w:pPr>
      <w:r>
        <w:lastRenderedPageBreak/>
        <w:t>“</w:t>
      </w:r>
      <w:r>
        <w:rPr>
          <w:b/>
        </w:rPr>
        <w:t>Tech Toolbox: On Working from Home</w:t>
      </w:r>
      <w:r>
        <w:t xml:space="preserve">” by Gregory Stern, April 7, 2020: </w:t>
      </w:r>
      <w:hyperlink r:id="rId37">
        <w:r>
          <w:rPr>
            <w:color w:val="0563C1"/>
            <w:u w:val="single" w:color="0563C1"/>
          </w:rPr>
          <w:t>https://www.accdocket.com/articles/tech</w:t>
        </w:r>
      </w:hyperlink>
      <w:hyperlink r:id="rId38">
        <w:r>
          <w:rPr>
            <w:color w:val="0563C1"/>
            <w:u w:val="single" w:color="0563C1"/>
          </w:rPr>
          <w:t>-</w:t>
        </w:r>
      </w:hyperlink>
      <w:hyperlink r:id="rId39">
        <w:r>
          <w:rPr>
            <w:color w:val="0563C1"/>
            <w:u w:val="single" w:color="0563C1"/>
          </w:rPr>
          <w:t>toolbox</w:t>
        </w:r>
      </w:hyperlink>
      <w:hyperlink r:id="rId40">
        <w:r>
          <w:rPr>
            <w:color w:val="0563C1"/>
            <w:u w:val="single" w:color="0563C1"/>
          </w:rPr>
          <w:t>-</w:t>
        </w:r>
      </w:hyperlink>
      <w:hyperlink r:id="rId41">
        <w:r>
          <w:rPr>
            <w:color w:val="0563C1"/>
            <w:u w:val="single" w:color="0563C1"/>
          </w:rPr>
          <w:t>on</w:t>
        </w:r>
      </w:hyperlink>
      <w:hyperlink r:id="rId42">
        <w:r>
          <w:rPr>
            <w:color w:val="0563C1"/>
            <w:u w:val="single" w:color="0563C1"/>
          </w:rPr>
          <w:t>-</w:t>
        </w:r>
      </w:hyperlink>
      <w:hyperlink r:id="rId43">
        <w:r>
          <w:rPr>
            <w:color w:val="0563C1"/>
            <w:u w:val="single" w:color="0563C1"/>
          </w:rPr>
          <w:t>working</w:t>
        </w:r>
      </w:hyperlink>
      <w:hyperlink r:id="rId44">
        <w:r>
          <w:rPr>
            <w:color w:val="0563C1"/>
            <w:u w:val="single" w:color="0563C1"/>
          </w:rPr>
          <w:t>-</w:t>
        </w:r>
      </w:hyperlink>
      <w:hyperlink r:id="rId45">
        <w:r>
          <w:rPr>
            <w:color w:val="0563C1"/>
            <w:u w:val="single" w:color="0563C1"/>
          </w:rPr>
          <w:t>from</w:t>
        </w:r>
      </w:hyperlink>
      <w:hyperlink r:id="rId46"/>
      <w:hyperlink r:id="rId47">
        <w:r>
          <w:rPr>
            <w:color w:val="0563C1"/>
            <w:u w:val="single" w:color="0563C1"/>
          </w:rPr>
          <w:t>home.cfm?_ga=2.123413775.58699891.158648</w:t>
        </w:r>
      </w:hyperlink>
      <w:hyperlink r:id="rId48">
        <w:r>
          <w:rPr>
            <w:color w:val="0563C1"/>
            <w:u w:val="single" w:color="0563C1"/>
          </w:rPr>
          <w:t>8185</w:t>
        </w:r>
      </w:hyperlink>
      <w:hyperlink r:id="rId49">
        <w:r>
          <w:rPr>
            <w:color w:val="0563C1"/>
            <w:u w:val="single" w:color="0563C1"/>
          </w:rPr>
          <w:t>-</w:t>
        </w:r>
      </w:hyperlink>
      <w:hyperlink r:id="rId50">
        <w:r>
          <w:rPr>
            <w:color w:val="0563C1"/>
            <w:u w:val="single" w:color="0563C1"/>
          </w:rPr>
          <w:t>215633841.1550696705</w:t>
        </w:r>
      </w:hyperlink>
      <w:hyperlink r:id="rId51">
        <w:r>
          <w:t xml:space="preserve"> </w:t>
        </w:r>
      </w:hyperlink>
      <w:r>
        <w:t xml:space="preserve"> </w:t>
      </w:r>
    </w:p>
    <w:p w:rsidR="007B6E08" w:rsidRDefault="00FD07A0">
      <w:pPr>
        <w:numPr>
          <w:ilvl w:val="1"/>
          <w:numId w:val="1"/>
        </w:numPr>
        <w:spacing w:after="7"/>
        <w:ind w:hanging="360"/>
      </w:pPr>
      <w:r>
        <w:rPr>
          <w:b/>
        </w:rPr>
        <w:t>“Adjusting to the New Normal: Teleworking</w:t>
      </w:r>
      <w:r>
        <w:t xml:space="preserve">” by Danielle Maldonado, March 17, 2020: </w:t>
      </w:r>
      <w:hyperlink r:id="rId52">
        <w:r>
          <w:rPr>
            <w:color w:val="0563C1"/>
            <w:u w:val="single" w:color="0563C1"/>
          </w:rPr>
          <w:t>https://www.accdocket.com/articles/adjusting</w:t>
        </w:r>
      </w:hyperlink>
      <w:hyperlink r:id="rId53">
        <w:r>
          <w:rPr>
            <w:color w:val="0563C1"/>
            <w:u w:val="single" w:color="0563C1"/>
          </w:rPr>
          <w:t>-</w:t>
        </w:r>
      </w:hyperlink>
      <w:hyperlink r:id="rId54">
        <w:r>
          <w:rPr>
            <w:color w:val="0563C1"/>
            <w:u w:val="single" w:color="0563C1"/>
          </w:rPr>
          <w:t>to</w:t>
        </w:r>
      </w:hyperlink>
      <w:hyperlink r:id="rId55">
        <w:r>
          <w:rPr>
            <w:color w:val="0563C1"/>
            <w:u w:val="single" w:color="0563C1"/>
          </w:rPr>
          <w:t>-</w:t>
        </w:r>
      </w:hyperlink>
      <w:hyperlink r:id="rId56">
        <w:r>
          <w:rPr>
            <w:color w:val="0563C1"/>
            <w:u w:val="single" w:color="0563C1"/>
          </w:rPr>
          <w:t>the</w:t>
        </w:r>
      </w:hyperlink>
      <w:hyperlink r:id="rId57">
        <w:r>
          <w:rPr>
            <w:color w:val="0563C1"/>
            <w:u w:val="single" w:color="0563C1"/>
          </w:rPr>
          <w:t>-</w:t>
        </w:r>
      </w:hyperlink>
      <w:hyperlink r:id="rId58">
        <w:r>
          <w:rPr>
            <w:color w:val="0563C1"/>
            <w:u w:val="single" w:color="0563C1"/>
          </w:rPr>
          <w:t>new</w:t>
        </w:r>
      </w:hyperlink>
      <w:hyperlink r:id="rId59">
        <w:r>
          <w:rPr>
            <w:color w:val="0563C1"/>
            <w:u w:val="single" w:color="0563C1"/>
          </w:rPr>
          <w:t>-</w:t>
        </w:r>
      </w:hyperlink>
      <w:hyperlink r:id="rId60">
        <w:r>
          <w:rPr>
            <w:color w:val="0563C1"/>
            <w:u w:val="single" w:color="0563C1"/>
          </w:rPr>
          <w:t>normal</w:t>
        </w:r>
      </w:hyperlink>
      <w:hyperlink r:id="rId61">
        <w:r>
          <w:rPr>
            <w:color w:val="0563C1"/>
            <w:u w:val="single" w:color="0563C1"/>
          </w:rPr>
          <w:t>-</w:t>
        </w:r>
      </w:hyperlink>
    </w:p>
    <w:p w:rsidR="003B3DB9" w:rsidRDefault="00BD1568" w:rsidP="003B3DB9">
      <w:pPr>
        <w:spacing w:after="221" w:line="259" w:lineRule="auto"/>
        <w:ind w:left="0" w:right="130" w:firstLine="0"/>
        <w:jc w:val="center"/>
      </w:pPr>
      <w:hyperlink r:id="rId62">
        <w:r w:rsidR="00FD07A0">
          <w:rPr>
            <w:color w:val="0563C1"/>
            <w:u w:val="single" w:color="0563C1"/>
          </w:rPr>
          <w:t>teleworking.cfm?_ga=2.92194585.2000827245.1584542530</w:t>
        </w:r>
      </w:hyperlink>
      <w:hyperlink r:id="rId63">
        <w:r w:rsidR="00FD07A0">
          <w:rPr>
            <w:color w:val="0563C1"/>
            <w:u w:val="single" w:color="0563C1"/>
          </w:rPr>
          <w:t>-</w:t>
        </w:r>
      </w:hyperlink>
      <w:hyperlink r:id="rId64">
        <w:r w:rsidR="00FD07A0">
          <w:rPr>
            <w:color w:val="0563C1"/>
            <w:u w:val="single" w:color="0563C1"/>
          </w:rPr>
          <w:t>1450822951.1560190932</w:t>
        </w:r>
      </w:hyperlink>
      <w:hyperlink r:id="rId65">
        <w:r w:rsidR="00FD07A0">
          <w:t xml:space="preserve"> </w:t>
        </w:r>
      </w:hyperlink>
      <w:r w:rsidR="00FD07A0">
        <w:t xml:space="preserve"> </w:t>
      </w:r>
    </w:p>
    <w:p w:rsidR="003B3DB9" w:rsidRDefault="00FD07A0" w:rsidP="0089577E">
      <w:pPr>
        <w:pStyle w:val="ListParagraph"/>
        <w:numPr>
          <w:ilvl w:val="0"/>
          <w:numId w:val="4"/>
        </w:numPr>
        <w:spacing w:after="230" w:line="259" w:lineRule="auto"/>
        <w:ind w:left="355" w:right="130" w:hanging="10"/>
      </w:pPr>
      <w:r>
        <w:t>“</w:t>
      </w:r>
      <w:r w:rsidRPr="003B3DB9">
        <w:rPr>
          <w:b/>
        </w:rPr>
        <w:t>Manage Anxiety and Stress</w:t>
      </w:r>
      <w:r>
        <w:t>” by the US Centers for Disease Control and Prevention (CDC).</w:t>
      </w:r>
    </w:p>
    <w:p w:rsidR="007B6E08" w:rsidRDefault="0089577E" w:rsidP="0089577E">
      <w:pPr>
        <w:pStyle w:val="ListParagraph"/>
        <w:spacing w:after="230" w:line="259" w:lineRule="auto"/>
        <w:ind w:left="0" w:right="130" w:firstLine="0"/>
      </w:pPr>
      <w:r>
        <w:tab/>
      </w:r>
      <w:hyperlink r:id="rId66" w:history="1">
        <w:r w:rsidR="00E205CC" w:rsidRPr="00C41426">
          <w:rPr>
            <w:rStyle w:val="Hyperlink"/>
          </w:rPr>
          <w:t>https://www.cdc.gov/coronavirus/2019</w:t>
        </w:r>
      </w:hyperlink>
      <w:hyperlink r:id="rId67">
        <w:r w:rsidR="00FD07A0" w:rsidRPr="003B3DB9">
          <w:rPr>
            <w:color w:val="0563C1"/>
            <w:u w:val="single" w:color="0563C1"/>
          </w:rPr>
          <w:t>-</w:t>
        </w:r>
      </w:hyperlink>
      <w:hyperlink r:id="rId68">
        <w:r w:rsidR="00FD07A0" w:rsidRPr="003B3DB9">
          <w:rPr>
            <w:color w:val="0563C1"/>
            <w:u w:val="single" w:color="0563C1"/>
          </w:rPr>
          <w:t>ncov/prepare/managing</w:t>
        </w:r>
      </w:hyperlink>
      <w:hyperlink r:id="rId69">
        <w:r w:rsidR="00FD07A0" w:rsidRPr="003B3DB9">
          <w:rPr>
            <w:color w:val="0563C1"/>
            <w:u w:val="single" w:color="0563C1"/>
          </w:rPr>
          <w:t>-</w:t>
        </w:r>
      </w:hyperlink>
      <w:hyperlink r:id="rId70">
        <w:r w:rsidR="00FD07A0" w:rsidRPr="003B3DB9">
          <w:rPr>
            <w:color w:val="0563C1"/>
            <w:u w:val="single" w:color="0563C1"/>
          </w:rPr>
          <w:t>stress</w:t>
        </w:r>
      </w:hyperlink>
      <w:hyperlink r:id="rId71">
        <w:r w:rsidR="00FD07A0" w:rsidRPr="003B3DB9">
          <w:rPr>
            <w:color w:val="0563C1"/>
            <w:u w:val="single" w:color="0563C1"/>
          </w:rPr>
          <w:t>-</w:t>
        </w:r>
      </w:hyperlink>
      <w:hyperlink r:id="rId72">
        <w:r w:rsidR="00FD07A0" w:rsidRPr="003B3DB9">
          <w:rPr>
            <w:color w:val="0563C1"/>
            <w:u w:val="single" w:color="0563C1"/>
          </w:rPr>
          <w:t>anxiety.html</w:t>
        </w:r>
      </w:hyperlink>
      <w:hyperlink r:id="rId73">
        <w:r w:rsidR="00FD07A0">
          <w:t xml:space="preserve"> </w:t>
        </w:r>
      </w:hyperlink>
      <w:r w:rsidR="00FD07A0">
        <w:t xml:space="preserve"> </w:t>
      </w:r>
    </w:p>
    <w:p w:rsidR="00D2772A" w:rsidRPr="00D2772A" w:rsidRDefault="00FD07A0" w:rsidP="003B3DB9">
      <w:pPr>
        <w:spacing w:after="245" w:line="253" w:lineRule="auto"/>
        <w:ind w:left="-5" w:hanging="10"/>
      </w:pPr>
      <w:r>
        <w:rPr>
          <w:b/>
        </w:rPr>
        <w:t xml:space="preserve">Job Search Tools and Strategies </w:t>
      </w:r>
    </w:p>
    <w:p w:rsidR="007B6E08" w:rsidRDefault="00FD07A0">
      <w:pPr>
        <w:numPr>
          <w:ilvl w:val="0"/>
          <w:numId w:val="1"/>
        </w:numPr>
        <w:spacing w:after="21" w:line="449" w:lineRule="auto"/>
        <w:ind w:hanging="360"/>
      </w:pPr>
      <w:proofErr w:type="spellStart"/>
      <w:r>
        <w:t>JobLine</w:t>
      </w:r>
      <w:proofErr w:type="spellEnd"/>
      <w:r>
        <w:t xml:space="preserve"> listings: </w:t>
      </w:r>
      <w:hyperlink r:id="rId74">
        <w:r>
          <w:rPr>
            <w:color w:val="0563C1"/>
            <w:u w:val="single" w:color="0563C1"/>
          </w:rPr>
          <w:t>https://jobline.acc.com/jobs/</w:t>
        </w:r>
      </w:hyperlink>
      <w:hyperlink r:id="rId75">
        <w:r>
          <w:t xml:space="preserve"> </w:t>
        </w:r>
      </w:hyperlink>
      <w:r>
        <w:t xml:space="preserve"> </w:t>
      </w:r>
    </w:p>
    <w:p w:rsidR="007B6E08" w:rsidRDefault="00FD07A0">
      <w:pPr>
        <w:numPr>
          <w:ilvl w:val="1"/>
          <w:numId w:val="1"/>
        </w:numPr>
        <w:ind w:hanging="360"/>
      </w:pPr>
      <w:r>
        <w:t xml:space="preserve">Resources for Job Hunters contains a variety of materials on career planning, career alternatives, leadership skills, and job-hunting:  </w:t>
      </w:r>
      <w:hyperlink r:id="rId76">
        <w:r>
          <w:rPr>
            <w:color w:val="0563C1"/>
            <w:u w:val="single" w:color="0563C1"/>
          </w:rPr>
          <w:t>https://jobline.acc.com/jobseekers/resources/</w:t>
        </w:r>
      </w:hyperlink>
      <w:hyperlink r:id="rId77">
        <w:r>
          <w:t xml:space="preserve"> </w:t>
        </w:r>
      </w:hyperlink>
      <w:r>
        <w:t xml:space="preserve"> </w:t>
      </w:r>
    </w:p>
    <w:p w:rsidR="007B6E08" w:rsidRDefault="00FD07A0">
      <w:pPr>
        <w:numPr>
          <w:ilvl w:val="1"/>
          <w:numId w:val="1"/>
        </w:numPr>
        <w:spacing w:after="10"/>
        <w:ind w:hanging="360"/>
      </w:pPr>
      <w:r>
        <w:t xml:space="preserve">Career Learning Center contains videos on resumes, networking, and interviewing:  </w:t>
      </w:r>
    </w:p>
    <w:p w:rsidR="007B6E08" w:rsidRDefault="00BD1568">
      <w:pPr>
        <w:spacing w:after="230"/>
        <w:ind w:left="730" w:hanging="10"/>
      </w:pPr>
      <w:hyperlink r:id="rId78">
        <w:r w:rsidR="00FD07A0">
          <w:rPr>
            <w:color w:val="0563C1"/>
            <w:u w:val="single" w:color="0563C1"/>
          </w:rPr>
          <w:t>https://jobline.acc.com/jobseekers/resources/blueskyLMS/index.cfm</w:t>
        </w:r>
      </w:hyperlink>
      <w:hyperlink r:id="rId79">
        <w:r w:rsidR="00FD07A0">
          <w:t xml:space="preserve"> </w:t>
        </w:r>
      </w:hyperlink>
      <w:r w:rsidR="00FD07A0">
        <w:t xml:space="preserve"> </w:t>
      </w:r>
    </w:p>
    <w:p w:rsidR="007B6E08" w:rsidRDefault="00FD07A0" w:rsidP="003B3DB9">
      <w:pPr>
        <w:numPr>
          <w:ilvl w:val="0"/>
          <w:numId w:val="1"/>
        </w:numPr>
        <w:spacing w:after="22" w:line="448" w:lineRule="auto"/>
        <w:ind w:hanging="360"/>
        <w:rPr>
          <w:bCs/>
        </w:rPr>
      </w:pPr>
      <w:r>
        <w:rPr>
          <w:b/>
        </w:rPr>
        <w:t xml:space="preserve">Resources from our local Bar </w:t>
      </w:r>
      <w:hyperlink r:id="rId80" w:history="1">
        <w:r w:rsidR="003B3DB9" w:rsidRPr="003B3DB9">
          <w:rPr>
            <w:rStyle w:val="Hyperlink"/>
            <w:bCs/>
          </w:rPr>
          <w:t>https://isba-jobs.careerwebsite.com/jobs/</w:t>
        </w:r>
      </w:hyperlink>
    </w:p>
    <w:p w:rsidR="006E01CA" w:rsidRDefault="006E01CA" w:rsidP="006E01CA">
      <w:pPr>
        <w:numPr>
          <w:ilvl w:val="0"/>
          <w:numId w:val="1"/>
        </w:numPr>
        <w:spacing w:after="181" w:line="253" w:lineRule="auto"/>
        <w:ind w:hanging="360"/>
      </w:pPr>
      <w:r>
        <w:rPr>
          <w:b/>
        </w:rPr>
        <w:t xml:space="preserve">Courses Offered by LinkedIn </w:t>
      </w:r>
      <w:r w:rsidRPr="00800F09">
        <w:rPr>
          <w:bCs/>
        </w:rPr>
        <w:t>– each of these is multi-part and free-of-charge</w:t>
      </w:r>
      <w:r>
        <w:rPr>
          <w:b/>
        </w:rPr>
        <w:t xml:space="preserve"> </w:t>
      </w:r>
    </w:p>
    <w:p w:rsidR="006E01CA" w:rsidRDefault="006E01CA" w:rsidP="006E01CA">
      <w:pPr>
        <w:numPr>
          <w:ilvl w:val="1"/>
          <w:numId w:val="1"/>
        </w:numPr>
        <w:ind w:hanging="360"/>
      </w:pPr>
      <w:r>
        <w:rPr>
          <w:b/>
        </w:rPr>
        <w:t>Writing a Resume</w:t>
      </w:r>
      <w:r>
        <w:t xml:space="preserve"> – discusses both the content and the design of an effective resume: </w:t>
      </w:r>
      <w:hyperlink r:id="rId81">
        <w:r>
          <w:rPr>
            <w:color w:val="0563C1"/>
            <w:u w:val="single" w:color="0563C1"/>
          </w:rPr>
          <w:t>https://www.linkedin.com/learning/writing</w:t>
        </w:r>
      </w:hyperlink>
      <w:hyperlink r:id="rId82">
        <w:r>
          <w:rPr>
            <w:color w:val="0563C1"/>
            <w:u w:val="single" w:color="0563C1"/>
          </w:rPr>
          <w:t>-</w:t>
        </w:r>
      </w:hyperlink>
      <w:hyperlink r:id="rId83">
        <w:r>
          <w:rPr>
            <w:color w:val="0563C1"/>
            <w:u w:val="single" w:color="0563C1"/>
          </w:rPr>
          <w:t>a</w:t>
        </w:r>
      </w:hyperlink>
      <w:hyperlink r:id="rId84">
        <w:r>
          <w:rPr>
            <w:color w:val="0563C1"/>
            <w:u w:val="single" w:color="0563C1"/>
          </w:rPr>
          <w:t>-</w:t>
        </w:r>
      </w:hyperlink>
      <w:hyperlink r:id="rId85">
        <w:r>
          <w:rPr>
            <w:color w:val="0563C1"/>
            <w:u w:val="single" w:color="0563C1"/>
          </w:rPr>
          <w:t>resume/</w:t>
        </w:r>
      </w:hyperlink>
      <w:hyperlink r:id="rId86">
        <w:r>
          <w:t xml:space="preserve"> </w:t>
        </w:r>
      </w:hyperlink>
    </w:p>
    <w:p w:rsidR="006E01CA" w:rsidRDefault="006E01CA" w:rsidP="006E01CA">
      <w:pPr>
        <w:numPr>
          <w:ilvl w:val="1"/>
          <w:numId w:val="1"/>
        </w:numPr>
        <w:ind w:hanging="360"/>
      </w:pPr>
      <w:r>
        <w:rPr>
          <w:b/>
        </w:rPr>
        <w:t>Learning LinkedIn</w:t>
      </w:r>
      <w:r>
        <w:t xml:space="preserve"> – developing your profile, building your network and using LinkedIn during a job search: </w:t>
      </w:r>
      <w:hyperlink r:id="rId87">
        <w:r>
          <w:rPr>
            <w:color w:val="0563C1"/>
            <w:u w:val="single" w:color="0563C1"/>
          </w:rPr>
          <w:t>https://www.linkedin.com/learning/learning</w:t>
        </w:r>
      </w:hyperlink>
      <w:hyperlink r:id="rId88">
        <w:r>
          <w:rPr>
            <w:color w:val="0563C1"/>
            <w:u w:val="single" w:color="0563C1"/>
          </w:rPr>
          <w:t>-</w:t>
        </w:r>
      </w:hyperlink>
      <w:hyperlink r:id="rId89">
        <w:r>
          <w:rPr>
            <w:color w:val="0563C1"/>
            <w:u w:val="single" w:color="0563C1"/>
          </w:rPr>
          <w:t>linkedin</w:t>
        </w:r>
      </w:hyperlink>
      <w:hyperlink r:id="rId90">
        <w:r>
          <w:rPr>
            <w:color w:val="0563C1"/>
            <w:u w:val="single" w:color="0563C1"/>
          </w:rPr>
          <w:t>-</w:t>
        </w:r>
      </w:hyperlink>
      <w:hyperlink r:id="rId91">
        <w:r>
          <w:rPr>
            <w:color w:val="0563C1"/>
            <w:u w:val="single" w:color="0563C1"/>
          </w:rPr>
          <w:t>3/get</w:t>
        </w:r>
      </w:hyperlink>
      <w:hyperlink r:id="rId92">
        <w:r>
          <w:rPr>
            <w:color w:val="0563C1"/>
            <w:u w:val="single" w:color="0563C1"/>
          </w:rPr>
          <w:t>-</w:t>
        </w:r>
      </w:hyperlink>
      <w:hyperlink r:id="rId93">
        <w:r>
          <w:rPr>
            <w:color w:val="0563C1"/>
            <w:u w:val="single" w:color="0563C1"/>
          </w:rPr>
          <w:t>started</w:t>
        </w:r>
      </w:hyperlink>
      <w:hyperlink r:id="rId94">
        <w:r>
          <w:rPr>
            <w:color w:val="0563C1"/>
            <w:u w:val="single" w:color="0563C1"/>
          </w:rPr>
          <w:t>-</w:t>
        </w:r>
      </w:hyperlink>
      <w:hyperlink r:id="rId95">
        <w:r>
          <w:rPr>
            <w:color w:val="0563C1"/>
            <w:u w:val="single" w:color="0563C1"/>
          </w:rPr>
          <w:t>with</w:t>
        </w:r>
      </w:hyperlink>
      <w:hyperlink r:id="rId96"/>
      <w:hyperlink r:id="rId97">
        <w:r>
          <w:rPr>
            <w:color w:val="0563C1"/>
            <w:u w:val="single" w:color="0563C1"/>
          </w:rPr>
          <w:t>linkedin</w:t>
        </w:r>
      </w:hyperlink>
      <w:hyperlink r:id="rId98">
        <w:r>
          <w:t xml:space="preserve"> </w:t>
        </w:r>
      </w:hyperlink>
      <w:r>
        <w:t xml:space="preserve"> </w:t>
      </w:r>
    </w:p>
    <w:p w:rsidR="006E01CA" w:rsidRDefault="006E01CA" w:rsidP="006E01CA">
      <w:pPr>
        <w:numPr>
          <w:ilvl w:val="1"/>
          <w:numId w:val="1"/>
        </w:numPr>
        <w:spacing w:after="230"/>
        <w:ind w:hanging="360"/>
      </w:pPr>
      <w:r>
        <w:rPr>
          <w:b/>
        </w:rPr>
        <w:t xml:space="preserve">Digital Networking Strategies: </w:t>
      </w:r>
      <w:hyperlink r:id="rId99">
        <w:r>
          <w:rPr>
            <w:color w:val="0563C1"/>
            <w:u w:val="single" w:color="0563C1"/>
          </w:rPr>
          <w:t>https://www.linkedin.com/learning/digital</w:t>
        </w:r>
      </w:hyperlink>
      <w:hyperlink r:id="rId100">
        <w:r>
          <w:rPr>
            <w:color w:val="0563C1"/>
            <w:u w:val="single" w:color="0563C1"/>
          </w:rPr>
          <w:t>-</w:t>
        </w:r>
      </w:hyperlink>
      <w:hyperlink r:id="rId101">
        <w:r>
          <w:rPr>
            <w:color w:val="0563C1"/>
            <w:u w:val="single" w:color="0563C1"/>
          </w:rPr>
          <w:t>networking</w:t>
        </w:r>
      </w:hyperlink>
      <w:hyperlink r:id="rId102"/>
      <w:hyperlink r:id="rId103">
        <w:r>
          <w:rPr>
            <w:color w:val="0563C1"/>
            <w:u w:val="single" w:color="0563C1"/>
          </w:rPr>
          <w:t>strategies</w:t>
        </w:r>
      </w:hyperlink>
      <w:hyperlink r:id="rId104">
        <w:r>
          <w:t xml:space="preserve"> </w:t>
        </w:r>
      </w:hyperlink>
    </w:p>
    <w:p w:rsidR="006E01CA" w:rsidRPr="006C4054" w:rsidRDefault="006E01CA" w:rsidP="006E01CA">
      <w:pPr>
        <w:numPr>
          <w:ilvl w:val="1"/>
          <w:numId w:val="1"/>
        </w:numPr>
        <w:spacing w:after="0" w:line="466" w:lineRule="auto"/>
        <w:ind w:hanging="360"/>
      </w:pPr>
      <w:r>
        <w:rPr>
          <w:b/>
        </w:rPr>
        <w:t xml:space="preserve">Video Interview Tips: </w:t>
      </w:r>
      <w:hyperlink r:id="rId105">
        <w:r>
          <w:rPr>
            <w:color w:val="0563C1"/>
            <w:u w:val="single" w:color="0563C1"/>
          </w:rPr>
          <w:t>https://www.linkedin.com/learning/video</w:t>
        </w:r>
      </w:hyperlink>
      <w:hyperlink r:id="rId106">
        <w:r>
          <w:rPr>
            <w:color w:val="0563C1"/>
            <w:u w:val="single" w:color="0563C1"/>
          </w:rPr>
          <w:t>-</w:t>
        </w:r>
      </w:hyperlink>
      <w:hyperlink r:id="rId107">
        <w:r>
          <w:rPr>
            <w:color w:val="0563C1"/>
            <w:u w:val="single" w:color="0563C1"/>
          </w:rPr>
          <w:t>interview</w:t>
        </w:r>
      </w:hyperlink>
      <w:hyperlink r:id="rId108">
        <w:r>
          <w:rPr>
            <w:color w:val="0563C1"/>
            <w:u w:val="single" w:color="0563C1"/>
          </w:rPr>
          <w:t>-</w:t>
        </w:r>
      </w:hyperlink>
      <w:hyperlink r:id="rId109">
        <w:r>
          <w:rPr>
            <w:color w:val="0563C1"/>
            <w:u w:val="single" w:color="0563C1"/>
          </w:rPr>
          <w:t>tips</w:t>
        </w:r>
      </w:hyperlink>
      <w:hyperlink r:id="rId110">
        <w:r>
          <w:t xml:space="preserve"> </w:t>
        </w:r>
      </w:hyperlink>
      <w:r>
        <w:rPr>
          <w:b/>
        </w:rPr>
        <w:t xml:space="preserve"> </w:t>
      </w:r>
    </w:p>
    <w:p w:rsidR="006E01CA" w:rsidRDefault="006E01CA" w:rsidP="006E01CA">
      <w:pPr>
        <w:numPr>
          <w:ilvl w:val="1"/>
          <w:numId w:val="1"/>
        </w:numPr>
        <w:spacing w:after="0" w:line="466" w:lineRule="auto"/>
        <w:ind w:hanging="360"/>
      </w:pPr>
      <w:r>
        <w:rPr>
          <w:b/>
        </w:rPr>
        <w:t>Digital Body Language:</w:t>
      </w:r>
      <w:hyperlink r:id="rId111">
        <w:r>
          <w:t xml:space="preserve"> </w:t>
        </w:r>
      </w:hyperlink>
      <w:hyperlink r:id="rId112">
        <w:r>
          <w:rPr>
            <w:color w:val="0563C1"/>
            <w:u w:val="single" w:color="0563C1"/>
          </w:rPr>
          <w:t>https://www.linkedin.com/learning/digital</w:t>
        </w:r>
      </w:hyperlink>
      <w:hyperlink r:id="rId113">
        <w:r>
          <w:rPr>
            <w:color w:val="0563C1"/>
            <w:u w:val="single" w:color="0563C1"/>
          </w:rPr>
          <w:t>-</w:t>
        </w:r>
      </w:hyperlink>
      <w:hyperlink r:id="rId114">
        <w:r>
          <w:rPr>
            <w:color w:val="0563C1"/>
            <w:u w:val="single" w:color="0563C1"/>
          </w:rPr>
          <w:t>body</w:t>
        </w:r>
      </w:hyperlink>
      <w:hyperlink r:id="rId115">
        <w:r>
          <w:rPr>
            <w:color w:val="0563C1"/>
            <w:u w:val="single" w:color="0563C1"/>
          </w:rPr>
          <w:t>-</w:t>
        </w:r>
      </w:hyperlink>
      <w:hyperlink r:id="rId116">
        <w:r>
          <w:rPr>
            <w:color w:val="0563C1"/>
            <w:u w:val="single" w:color="0563C1"/>
          </w:rPr>
          <w:t>language</w:t>
        </w:r>
      </w:hyperlink>
      <w:hyperlink r:id="rId117">
        <w:r>
          <w:rPr>
            <w:b/>
          </w:rPr>
          <w:t xml:space="preserve"> </w:t>
        </w:r>
      </w:hyperlink>
    </w:p>
    <w:p w:rsidR="006E01CA" w:rsidRDefault="006E01CA" w:rsidP="006E01CA">
      <w:pPr>
        <w:numPr>
          <w:ilvl w:val="1"/>
          <w:numId w:val="1"/>
        </w:numPr>
        <w:spacing w:after="257"/>
        <w:ind w:hanging="360"/>
      </w:pPr>
      <w:r>
        <w:rPr>
          <w:b/>
        </w:rPr>
        <w:t>Engage the Likability Effect In the Job Search:</w:t>
      </w:r>
      <w:hyperlink r:id="rId118">
        <w:r>
          <w:t xml:space="preserve"> </w:t>
        </w:r>
      </w:hyperlink>
      <w:hyperlink r:id="rId119">
        <w:r>
          <w:rPr>
            <w:color w:val="0563C1"/>
            <w:u w:val="single" w:color="0563C1"/>
          </w:rPr>
          <w:t>https://www.linkedin.com/learning/engage</w:t>
        </w:r>
      </w:hyperlink>
      <w:hyperlink r:id="rId120"/>
      <w:hyperlink r:id="rId121">
        <w:r>
          <w:rPr>
            <w:color w:val="0563C1"/>
            <w:u w:val="single" w:color="0563C1"/>
          </w:rPr>
          <w:t>the</w:t>
        </w:r>
      </w:hyperlink>
      <w:hyperlink r:id="rId122">
        <w:r>
          <w:rPr>
            <w:color w:val="0563C1"/>
            <w:u w:val="single" w:color="0563C1"/>
          </w:rPr>
          <w:t>-</w:t>
        </w:r>
      </w:hyperlink>
      <w:hyperlink r:id="rId123">
        <w:r>
          <w:rPr>
            <w:color w:val="0563C1"/>
            <w:u w:val="single" w:color="0563C1"/>
          </w:rPr>
          <w:t>likability</w:t>
        </w:r>
      </w:hyperlink>
      <w:hyperlink r:id="rId124">
        <w:r>
          <w:rPr>
            <w:color w:val="0563C1"/>
            <w:u w:val="single" w:color="0563C1"/>
          </w:rPr>
          <w:t>-</w:t>
        </w:r>
      </w:hyperlink>
      <w:hyperlink r:id="rId125">
        <w:r>
          <w:rPr>
            <w:color w:val="0563C1"/>
            <w:u w:val="single" w:color="0563C1"/>
          </w:rPr>
          <w:t>effect</w:t>
        </w:r>
      </w:hyperlink>
      <w:hyperlink r:id="rId126">
        <w:r>
          <w:rPr>
            <w:color w:val="0563C1"/>
            <w:u w:val="single" w:color="0563C1"/>
          </w:rPr>
          <w:t>-</w:t>
        </w:r>
      </w:hyperlink>
      <w:hyperlink r:id="rId127">
        <w:r>
          <w:rPr>
            <w:color w:val="0563C1"/>
            <w:u w:val="single" w:color="0563C1"/>
          </w:rPr>
          <w:t>in</w:t>
        </w:r>
      </w:hyperlink>
      <w:hyperlink r:id="rId128">
        <w:r>
          <w:rPr>
            <w:color w:val="0563C1"/>
            <w:u w:val="single" w:color="0563C1"/>
          </w:rPr>
          <w:t>-</w:t>
        </w:r>
      </w:hyperlink>
      <w:hyperlink r:id="rId129">
        <w:r>
          <w:rPr>
            <w:color w:val="0563C1"/>
            <w:u w:val="single" w:color="0563C1"/>
          </w:rPr>
          <w:t>the</w:t>
        </w:r>
      </w:hyperlink>
      <w:hyperlink r:id="rId130">
        <w:r>
          <w:rPr>
            <w:color w:val="0563C1"/>
            <w:u w:val="single" w:color="0563C1"/>
          </w:rPr>
          <w:t>-</w:t>
        </w:r>
      </w:hyperlink>
      <w:hyperlink r:id="rId131">
        <w:r>
          <w:rPr>
            <w:color w:val="0563C1"/>
            <w:u w:val="single" w:color="0563C1"/>
          </w:rPr>
          <w:t>job</w:t>
        </w:r>
      </w:hyperlink>
      <w:hyperlink r:id="rId132">
        <w:r>
          <w:rPr>
            <w:color w:val="0563C1"/>
            <w:u w:val="single" w:color="0563C1"/>
          </w:rPr>
          <w:t>-</w:t>
        </w:r>
      </w:hyperlink>
      <w:hyperlink r:id="rId133">
        <w:r>
          <w:rPr>
            <w:color w:val="0563C1"/>
            <w:u w:val="single" w:color="0563C1"/>
          </w:rPr>
          <w:t>search</w:t>
        </w:r>
      </w:hyperlink>
      <w:hyperlink r:id="rId134">
        <w:r>
          <w:t xml:space="preserve"> </w:t>
        </w:r>
      </w:hyperlink>
      <w:r>
        <w:rPr>
          <w:b/>
        </w:rPr>
        <w:t xml:space="preserve"> </w:t>
      </w:r>
    </w:p>
    <w:p w:rsidR="003B3DB9" w:rsidRPr="003B3DB9" w:rsidRDefault="00FD07A0">
      <w:pPr>
        <w:numPr>
          <w:ilvl w:val="0"/>
          <w:numId w:val="1"/>
        </w:numPr>
        <w:spacing w:after="10" w:line="459" w:lineRule="auto"/>
        <w:ind w:hanging="360"/>
      </w:pPr>
      <w:r>
        <w:rPr>
          <w:b/>
        </w:rPr>
        <w:t xml:space="preserve">Other Job Boards </w:t>
      </w:r>
    </w:p>
    <w:p w:rsidR="00800F09" w:rsidRDefault="00FD07A0" w:rsidP="00800F09">
      <w:pPr>
        <w:spacing w:after="10" w:line="360" w:lineRule="auto"/>
        <w:ind w:left="360" w:firstLine="0"/>
        <w:rPr>
          <w:color w:val="2E74B5"/>
        </w:rPr>
      </w:pPr>
      <w:r>
        <w:rPr>
          <w:rFonts w:ascii="Courier New" w:eastAsia="Courier New" w:hAnsi="Courier New" w:cs="Courier New"/>
          <w:color w:val="2E74B5"/>
        </w:rPr>
        <w:t>o</w:t>
      </w:r>
      <w:r>
        <w:rPr>
          <w:rFonts w:ascii="Arial" w:eastAsia="Arial" w:hAnsi="Arial" w:cs="Arial"/>
          <w:color w:val="2E74B5"/>
        </w:rPr>
        <w:t xml:space="preserve"> </w:t>
      </w:r>
      <w:proofErr w:type="spellStart"/>
      <w:r>
        <w:rPr>
          <w:b/>
        </w:rPr>
        <w:t>GoInhouse</w:t>
      </w:r>
      <w:proofErr w:type="spellEnd"/>
      <w:r>
        <w:rPr>
          <w:color w:val="2E74B5"/>
        </w:rPr>
        <w:t xml:space="preserve"> --</w:t>
      </w:r>
      <w:hyperlink r:id="rId135">
        <w:r>
          <w:rPr>
            <w:color w:val="2E74B5"/>
          </w:rPr>
          <w:t xml:space="preserve"> </w:t>
        </w:r>
      </w:hyperlink>
      <w:hyperlink r:id="rId136">
        <w:r>
          <w:rPr>
            <w:color w:val="0070C0"/>
            <w:u w:val="single" w:color="0070C0"/>
          </w:rPr>
          <w:t>https://www.goinhouse.com/</w:t>
        </w:r>
      </w:hyperlink>
      <w:hyperlink r:id="rId137">
        <w:r>
          <w:rPr>
            <w:color w:val="0070C0"/>
          </w:rPr>
          <w:t xml:space="preserve"> </w:t>
        </w:r>
      </w:hyperlink>
      <w:r>
        <w:rPr>
          <w:color w:val="2E74B5"/>
        </w:rPr>
        <w:t xml:space="preserve"> </w:t>
      </w:r>
      <w:r w:rsidR="00800F09">
        <w:rPr>
          <w:color w:val="2E74B5"/>
        </w:rPr>
        <w:tab/>
      </w:r>
    </w:p>
    <w:p w:rsidR="00A3301E" w:rsidRDefault="00FD07A0" w:rsidP="00800F09">
      <w:pPr>
        <w:spacing w:after="10" w:line="360" w:lineRule="auto"/>
        <w:ind w:left="360" w:firstLine="0"/>
        <w:rPr>
          <w:color w:val="2E74B5"/>
        </w:rPr>
      </w:pPr>
      <w:r>
        <w:rPr>
          <w:rFonts w:ascii="Courier New" w:eastAsia="Courier New" w:hAnsi="Courier New" w:cs="Courier New"/>
          <w:color w:val="2E74B5"/>
        </w:rPr>
        <w:t>o</w:t>
      </w:r>
      <w:r>
        <w:rPr>
          <w:rFonts w:ascii="Arial" w:eastAsia="Arial" w:hAnsi="Arial" w:cs="Arial"/>
          <w:color w:val="2E74B5"/>
        </w:rPr>
        <w:t xml:space="preserve"> </w:t>
      </w:r>
      <w:proofErr w:type="spellStart"/>
      <w:r>
        <w:rPr>
          <w:b/>
        </w:rPr>
        <w:t>InHouseBlog</w:t>
      </w:r>
      <w:proofErr w:type="spellEnd"/>
      <w:r>
        <w:rPr>
          <w:color w:val="2E74B5"/>
        </w:rPr>
        <w:t xml:space="preserve"> -</w:t>
      </w:r>
      <w:hyperlink r:id="rId138">
        <w:r>
          <w:rPr>
            <w:color w:val="2E74B5"/>
          </w:rPr>
          <w:t xml:space="preserve"> </w:t>
        </w:r>
      </w:hyperlink>
      <w:hyperlink r:id="rId139">
        <w:r>
          <w:rPr>
            <w:color w:val="0070C0"/>
            <w:u w:val="single" w:color="0070C0"/>
          </w:rPr>
          <w:t>https://www.inhouseblog.com/in</w:t>
        </w:r>
      </w:hyperlink>
      <w:hyperlink r:id="rId140">
        <w:r>
          <w:rPr>
            <w:color w:val="0070C0"/>
            <w:u w:val="single" w:color="0070C0"/>
          </w:rPr>
          <w:t>-</w:t>
        </w:r>
      </w:hyperlink>
      <w:hyperlink r:id="rId141">
        <w:r>
          <w:rPr>
            <w:color w:val="0070C0"/>
            <w:u w:val="single" w:color="0070C0"/>
          </w:rPr>
          <w:t>house</w:t>
        </w:r>
      </w:hyperlink>
      <w:hyperlink r:id="rId142">
        <w:r>
          <w:rPr>
            <w:color w:val="0070C0"/>
            <w:u w:val="single" w:color="0070C0"/>
          </w:rPr>
          <w:t>-</w:t>
        </w:r>
      </w:hyperlink>
      <w:hyperlink r:id="rId143">
        <w:r>
          <w:rPr>
            <w:color w:val="0070C0"/>
            <w:u w:val="single" w:color="0070C0"/>
          </w:rPr>
          <w:t>counsel</w:t>
        </w:r>
      </w:hyperlink>
      <w:hyperlink r:id="rId144">
        <w:r>
          <w:rPr>
            <w:color w:val="0070C0"/>
            <w:u w:val="single" w:color="0070C0"/>
          </w:rPr>
          <w:t>-</w:t>
        </w:r>
      </w:hyperlink>
      <w:hyperlink r:id="rId145">
        <w:r>
          <w:rPr>
            <w:color w:val="0070C0"/>
            <w:u w:val="single" w:color="0070C0"/>
          </w:rPr>
          <w:t>jobs/</w:t>
        </w:r>
      </w:hyperlink>
      <w:hyperlink r:id="rId146">
        <w:r>
          <w:rPr>
            <w:color w:val="0070C0"/>
          </w:rPr>
          <w:t xml:space="preserve"> </w:t>
        </w:r>
      </w:hyperlink>
      <w:r>
        <w:rPr>
          <w:color w:val="2E74B5"/>
        </w:rPr>
        <w:t xml:space="preserve"> </w:t>
      </w:r>
    </w:p>
    <w:p w:rsidR="00A3301E" w:rsidRPr="00A3301E" w:rsidRDefault="003B3DB9" w:rsidP="00800F09">
      <w:pPr>
        <w:pStyle w:val="ListParagraph"/>
        <w:numPr>
          <w:ilvl w:val="1"/>
          <w:numId w:val="4"/>
        </w:numPr>
        <w:spacing w:after="10" w:line="360" w:lineRule="auto"/>
      </w:pPr>
      <w:r w:rsidRPr="00A3301E">
        <w:rPr>
          <w:b/>
        </w:rPr>
        <w:t>USAJOBS</w:t>
      </w:r>
      <w:r>
        <w:t xml:space="preserve"> – the official site for US government jobs:  </w:t>
      </w:r>
      <w:hyperlink r:id="rId147">
        <w:r w:rsidRPr="00A3301E">
          <w:rPr>
            <w:color w:val="044A91"/>
            <w:u w:val="single" w:color="034A90"/>
          </w:rPr>
          <w:t>https://www.usajobs.gov/</w:t>
        </w:r>
      </w:hyperlink>
      <w:hyperlink r:id="rId148">
        <w:r w:rsidRPr="00A3301E">
          <w:rPr>
            <w:color w:val="2E74B5"/>
          </w:rPr>
          <w:t xml:space="preserve"> </w:t>
        </w:r>
      </w:hyperlink>
      <w:r w:rsidRPr="00A3301E">
        <w:rPr>
          <w:color w:val="2E74B5"/>
        </w:rPr>
        <w:t xml:space="preserve"> </w:t>
      </w:r>
    </w:p>
    <w:p w:rsidR="00800F09" w:rsidRPr="00800F09" w:rsidRDefault="00800F09" w:rsidP="00800F09">
      <w:pPr>
        <w:pStyle w:val="ListParagraph"/>
        <w:spacing w:after="10" w:line="459" w:lineRule="auto"/>
        <w:ind w:left="745" w:firstLine="0"/>
        <w:jc w:val="center"/>
        <w:rPr>
          <w:b/>
          <w:sz w:val="10"/>
          <w:szCs w:val="10"/>
        </w:rPr>
      </w:pPr>
    </w:p>
    <w:p w:rsidR="00A3301E" w:rsidRDefault="00A3301E" w:rsidP="00800F09">
      <w:pPr>
        <w:pStyle w:val="ListParagraph"/>
        <w:spacing w:after="10" w:line="459" w:lineRule="auto"/>
        <w:ind w:left="745" w:firstLine="0"/>
        <w:jc w:val="center"/>
      </w:pPr>
      <w:r>
        <w:rPr>
          <w:b/>
        </w:rPr>
        <w:t>Engage the power of Social Media –</w:t>
      </w:r>
      <w:r>
        <w:t xml:space="preserve"> Connect to other Chapter Members</w:t>
      </w:r>
    </w:p>
    <w:p w:rsidR="007B6E08" w:rsidRDefault="00A3301E" w:rsidP="00800F09">
      <w:pPr>
        <w:spacing w:line="360" w:lineRule="auto"/>
        <w:jc w:val="center"/>
        <w:rPr>
          <w:rFonts w:ascii="Verdana" w:hAnsi="Verdana"/>
          <w:b/>
          <w:bCs/>
          <w:sz w:val="22"/>
        </w:rPr>
      </w:pPr>
      <w:r>
        <w:rPr>
          <w:rFonts w:ascii="Verdana" w:hAnsi="Verdana"/>
          <w:b/>
          <w:bCs/>
          <w:sz w:val="22"/>
        </w:rPr>
        <w:t xml:space="preserve">  </w:t>
      </w:r>
      <w:r>
        <w:rPr>
          <w:rFonts w:ascii="Verdana" w:hAnsi="Verdana"/>
          <w:b/>
          <w:bCs/>
          <w:noProof/>
          <w:sz w:val="22"/>
        </w:rPr>
        <w:drawing>
          <wp:inline distT="0" distB="0" distL="0" distR="0" wp14:anchorId="02EB2B27" wp14:editId="12E32D92">
            <wp:extent cx="448056" cy="429768"/>
            <wp:effectExtent l="0" t="0" r="6350" b="0"/>
            <wp:docPr id="2" name="Picture 2">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49"/>
                    </pic:cNvPr>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448056" cy="429768"/>
                    </a:xfrm>
                    <a:prstGeom prst="rect">
                      <a:avLst/>
                    </a:prstGeom>
                  </pic:spPr>
                </pic:pic>
              </a:graphicData>
            </a:graphic>
          </wp:inline>
        </w:drawing>
      </w:r>
      <w:r>
        <w:rPr>
          <w:rFonts w:ascii="Verdana" w:hAnsi="Verdana"/>
          <w:b/>
          <w:bCs/>
          <w:sz w:val="22"/>
        </w:rPr>
        <w:t xml:space="preserve">     </w:t>
      </w:r>
      <w:r>
        <w:rPr>
          <w:rFonts w:ascii="Verdana" w:hAnsi="Verdana"/>
          <w:b/>
          <w:bCs/>
          <w:noProof/>
          <w:sz w:val="22"/>
        </w:rPr>
        <w:drawing>
          <wp:inline distT="0" distB="0" distL="0" distR="0" wp14:anchorId="3057E893" wp14:editId="3782122A">
            <wp:extent cx="429768" cy="429768"/>
            <wp:effectExtent l="0" t="0" r="8890" b="8890"/>
            <wp:docPr id="4" name="Picture 4">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1"/>
                    </pic:cNvPr>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429768" cy="429768"/>
                    </a:xfrm>
                    <a:prstGeom prst="rect">
                      <a:avLst/>
                    </a:prstGeom>
                  </pic:spPr>
                </pic:pic>
              </a:graphicData>
            </a:graphic>
          </wp:inline>
        </w:drawing>
      </w:r>
      <w:r>
        <w:rPr>
          <w:rFonts w:ascii="Verdana" w:hAnsi="Verdana"/>
          <w:b/>
          <w:bCs/>
          <w:sz w:val="22"/>
        </w:rPr>
        <w:t xml:space="preserve">    </w:t>
      </w:r>
      <w:r>
        <w:rPr>
          <w:rFonts w:ascii="Verdana" w:hAnsi="Verdana"/>
          <w:b/>
          <w:bCs/>
        </w:rPr>
        <w:t xml:space="preserve"> </w:t>
      </w:r>
      <w:r>
        <w:rPr>
          <w:rFonts w:ascii="Verdana" w:hAnsi="Verdana"/>
          <w:b/>
          <w:bCs/>
          <w:noProof/>
          <w:sz w:val="22"/>
        </w:rPr>
        <w:drawing>
          <wp:inline distT="0" distB="0" distL="0" distR="0" wp14:anchorId="13FFA908" wp14:editId="52044E3A">
            <wp:extent cx="438912" cy="429768"/>
            <wp:effectExtent l="0" t="0" r="0" b="8890"/>
            <wp:docPr id="3" name="Picture 3">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53"/>
                    </pic:cNvPr>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438912" cy="429768"/>
                    </a:xfrm>
                    <a:prstGeom prst="rect">
                      <a:avLst/>
                    </a:prstGeom>
                  </pic:spPr>
                </pic:pic>
              </a:graphicData>
            </a:graphic>
          </wp:inline>
        </w:drawing>
      </w:r>
      <w:r>
        <w:rPr>
          <w:rFonts w:ascii="Verdana" w:hAnsi="Verdana"/>
          <w:b/>
          <w:bCs/>
          <w:sz w:val="22"/>
        </w:rPr>
        <w:t xml:space="preserve">     </w:t>
      </w:r>
      <w:r>
        <w:rPr>
          <w:rFonts w:ascii="Verdana" w:hAnsi="Verdana"/>
          <w:b/>
          <w:bCs/>
          <w:noProof/>
        </w:rPr>
        <w:drawing>
          <wp:inline distT="0" distB="0" distL="0" distR="0" wp14:anchorId="0A39FB5D" wp14:editId="6D6CCEA9">
            <wp:extent cx="438205" cy="453492"/>
            <wp:effectExtent l="0" t="0" r="0" b="3810"/>
            <wp:docPr id="5" name="Picture 5">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a:hlinkClick r:id="rId155"/>
                    </pic:cNvPr>
                    <pic:cNvPicPr/>
                  </pic:nvPicPr>
                  <pic:blipFill>
                    <a:blip r:embed="rId156">
                      <a:extLst>
                        <a:ext uri="{28A0092B-C50C-407E-A947-70E740481C1C}">
                          <a14:useLocalDpi xmlns:a14="http://schemas.microsoft.com/office/drawing/2010/main" val="0"/>
                        </a:ext>
                      </a:extLst>
                    </a:blip>
                    <a:stretch>
                      <a:fillRect/>
                    </a:stretch>
                  </pic:blipFill>
                  <pic:spPr>
                    <a:xfrm>
                      <a:off x="0" y="0"/>
                      <a:ext cx="438205" cy="453492"/>
                    </a:xfrm>
                    <a:prstGeom prst="rect">
                      <a:avLst/>
                    </a:prstGeom>
                  </pic:spPr>
                </pic:pic>
              </a:graphicData>
            </a:graphic>
          </wp:inline>
        </w:drawing>
      </w:r>
    </w:p>
    <w:p w:rsidR="00800F09" w:rsidRDefault="00800F09" w:rsidP="00800F09">
      <w:pPr>
        <w:jc w:val="center"/>
      </w:pPr>
      <w:r w:rsidRPr="00C77CB6">
        <w:rPr>
          <w:rFonts w:ascii="Verdana" w:hAnsi="Verdana"/>
          <w:b/>
          <w:bCs/>
          <w:color w:val="C0143C"/>
          <w:sz w:val="28"/>
          <w:szCs w:val="28"/>
        </w:rPr>
        <w:t>Lear</w:t>
      </w:r>
      <w:r>
        <w:rPr>
          <w:rFonts w:ascii="Verdana" w:hAnsi="Verdana"/>
          <w:b/>
          <w:bCs/>
          <w:color w:val="C0143C"/>
          <w:sz w:val="28"/>
          <w:szCs w:val="28"/>
        </w:rPr>
        <w:t>n.</w:t>
      </w:r>
      <w:r>
        <w:rPr>
          <w:rFonts w:ascii="Verdana" w:hAnsi="Verdana"/>
          <w:b/>
          <w:bCs/>
          <w:color w:val="FF0000"/>
          <w:sz w:val="28"/>
          <w:szCs w:val="28"/>
        </w:rPr>
        <w:t xml:space="preserve"> </w:t>
      </w:r>
      <w:r w:rsidRPr="00C77CB6">
        <w:rPr>
          <w:rFonts w:ascii="Verdana" w:hAnsi="Verdana" w:cs="Arial"/>
          <w:b/>
          <w:bCs/>
          <w:color w:val="FF0000"/>
          <w:sz w:val="28"/>
          <w:szCs w:val="28"/>
        </w:rPr>
        <w:t xml:space="preserve"> </w:t>
      </w:r>
      <w:r w:rsidRPr="00C77CB6">
        <w:rPr>
          <w:rFonts w:ascii="Verdana" w:hAnsi="Verdana"/>
          <w:b/>
          <w:bCs/>
          <w:color w:val="C0143C"/>
          <w:sz w:val="28"/>
          <w:szCs w:val="28"/>
        </w:rPr>
        <w:t>Engage</w:t>
      </w:r>
      <w:r>
        <w:rPr>
          <w:rFonts w:ascii="Verdana" w:hAnsi="Verdana"/>
          <w:b/>
          <w:bCs/>
          <w:color w:val="C0143C"/>
          <w:sz w:val="28"/>
          <w:szCs w:val="28"/>
        </w:rPr>
        <w:t>.</w:t>
      </w:r>
      <w:r w:rsidRPr="00C77CB6">
        <w:rPr>
          <w:rFonts w:ascii="Verdana" w:hAnsi="Verdana"/>
          <w:b/>
          <w:bCs/>
          <w:color w:val="FF0000"/>
          <w:sz w:val="28"/>
          <w:szCs w:val="28"/>
        </w:rPr>
        <w:t xml:space="preserve"> </w:t>
      </w:r>
      <w:r>
        <w:rPr>
          <w:rFonts w:ascii="Verdana" w:hAnsi="Verdana" w:cs="Arial"/>
          <w:b/>
          <w:bCs/>
          <w:sz w:val="28"/>
          <w:szCs w:val="28"/>
        </w:rPr>
        <w:t xml:space="preserve"> </w:t>
      </w:r>
      <w:r w:rsidRPr="00C77CB6">
        <w:rPr>
          <w:rFonts w:ascii="Verdana" w:hAnsi="Verdana"/>
          <w:b/>
          <w:bCs/>
          <w:color w:val="C0143C"/>
          <w:sz w:val="28"/>
          <w:szCs w:val="28"/>
        </w:rPr>
        <w:t>Excel</w:t>
      </w:r>
      <w:r>
        <w:rPr>
          <w:rFonts w:ascii="Verdana" w:hAnsi="Verdana"/>
          <w:b/>
          <w:bCs/>
          <w:color w:val="C0143C"/>
          <w:sz w:val="28"/>
          <w:szCs w:val="28"/>
        </w:rPr>
        <w:t>.</w:t>
      </w:r>
      <w:r w:rsidRPr="00C77CB6">
        <w:rPr>
          <w:rFonts w:ascii="Verdana" w:hAnsi="Verdana"/>
          <w:b/>
          <w:bCs/>
          <w:color w:val="FF0000"/>
          <w:sz w:val="28"/>
          <w:szCs w:val="28"/>
        </w:rPr>
        <w:t xml:space="preserve"> </w:t>
      </w:r>
      <w:r w:rsidRPr="00C77CB6">
        <w:rPr>
          <w:rFonts w:ascii="Verdana" w:hAnsi="Verdana" w:cs="Arial"/>
          <w:b/>
          <w:bCs/>
          <w:color w:val="FF0000"/>
          <w:sz w:val="28"/>
          <w:szCs w:val="28"/>
        </w:rPr>
        <w:t xml:space="preserve"> </w:t>
      </w:r>
      <w:r w:rsidRPr="00C77CB6">
        <w:rPr>
          <w:rFonts w:ascii="Verdana" w:hAnsi="Verdana"/>
          <w:b/>
          <w:bCs/>
          <w:color w:val="C0143C"/>
          <w:sz w:val="28"/>
          <w:szCs w:val="28"/>
        </w:rPr>
        <w:t>Make a Difference</w:t>
      </w:r>
      <w:r>
        <w:rPr>
          <w:rFonts w:ascii="Verdana" w:hAnsi="Verdana"/>
          <w:b/>
          <w:bCs/>
          <w:color w:val="C0143C"/>
          <w:sz w:val="28"/>
          <w:szCs w:val="28"/>
        </w:rPr>
        <w:t>.</w:t>
      </w:r>
      <w:bookmarkStart w:id="0" w:name="_GoBack"/>
      <w:bookmarkEnd w:id="0"/>
    </w:p>
    <w:sectPr w:rsidR="00800F09" w:rsidSect="00E205CC">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7AB3"/>
    <w:multiLevelType w:val="hybridMultilevel"/>
    <w:tmpl w:val="DBCC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0171F"/>
    <w:multiLevelType w:val="hybridMultilevel"/>
    <w:tmpl w:val="52805A56"/>
    <w:lvl w:ilvl="0" w:tplc="EA3C86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100158">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5F0BB3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EACC7B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F66FB4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D16D4F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6F2B2E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1D086EC">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FDCF63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B455E1"/>
    <w:multiLevelType w:val="multilevel"/>
    <w:tmpl w:val="C8424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630E21"/>
    <w:multiLevelType w:val="hybridMultilevel"/>
    <w:tmpl w:val="C2362D9C"/>
    <w:lvl w:ilvl="0" w:tplc="04090003">
      <w:start w:val="1"/>
      <w:numFmt w:val="bullet"/>
      <w:lvlText w:val="o"/>
      <w:lvlJc w:val="left"/>
      <w:pPr>
        <w:ind w:left="25" w:hanging="360"/>
      </w:pPr>
      <w:rPr>
        <w:rFonts w:ascii="Courier New" w:hAnsi="Courier New" w:cs="Courier New" w:hint="default"/>
      </w:rPr>
    </w:lvl>
    <w:lvl w:ilvl="1" w:tplc="04090003">
      <w:start w:val="1"/>
      <w:numFmt w:val="bullet"/>
      <w:lvlText w:val="o"/>
      <w:lvlJc w:val="left"/>
      <w:pPr>
        <w:ind w:left="745" w:hanging="360"/>
      </w:pPr>
      <w:rPr>
        <w:rFonts w:ascii="Courier New" w:hAnsi="Courier New" w:cs="Courier New" w:hint="default"/>
      </w:rPr>
    </w:lvl>
    <w:lvl w:ilvl="2" w:tplc="04090005" w:tentative="1">
      <w:start w:val="1"/>
      <w:numFmt w:val="bullet"/>
      <w:lvlText w:val=""/>
      <w:lvlJc w:val="left"/>
      <w:pPr>
        <w:ind w:left="1465" w:hanging="360"/>
      </w:pPr>
      <w:rPr>
        <w:rFonts w:ascii="Wingdings" w:hAnsi="Wingdings" w:hint="default"/>
      </w:rPr>
    </w:lvl>
    <w:lvl w:ilvl="3" w:tplc="04090001" w:tentative="1">
      <w:start w:val="1"/>
      <w:numFmt w:val="bullet"/>
      <w:lvlText w:val=""/>
      <w:lvlJc w:val="left"/>
      <w:pPr>
        <w:ind w:left="2185" w:hanging="360"/>
      </w:pPr>
      <w:rPr>
        <w:rFonts w:ascii="Symbol" w:hAnsi="Symbol" w:hint="default"/>
      </w:rPr>
    </w:lvl>
    <w:lvl w:ilvl="4" w:tplc="04090003" w:tentative="1">
      <w:start w:val="1"/>
      <w:numFmt w:val="bullet"/>
      <w:lvlText w:val="o"/>
      <w:lvlJc w:val="left"/>
      <w:pPr>
        <w:ind w:left="2905" w:hanging="360"/>
      </w:pPr>
      <w:rPr>
        <w:rFonts w:ascii="Courier New" w:hAnsi="Courier New" w:cs="Courier New" w:hint="default"/>
      </w:rPr>
    </w:lvl>
    <w:lvl w:ilvl="5" w:tplc="04090005" w:tentative="1">
      <w:start w:val="1"/>
      <w:numFmt w:val="bullet"/>
      <w:lvlText w:val=""/>
      <w:lvlJc w:val="left"/>
      <w:pPr>
        <w:ind w:left="3625" w:hanging="360"/>
      </w:pPr>
      <w:rPr>
        <w:rFonts w:ascii="Wingdings" w:hAnsi="Wingdings" w:hint="default"/>
      </w:rPr>
    </w:lvl>
    <w:lvl w:ilvl="6" w:tplc="04090001" w:tentative="1">
      <w:start w:val="1"/>
      <w:numFmt w:val="bullet"/>
      <w:lvlText w:val=""/>
      <w:lvlJc w:val="left"/>
      <w:pPr>
        <w:ind w:left="4345" w:hanging="360"/>
      </w:pPr>
      <w:rPr>
        <w:rFonts w:ascii="Symbol" w:hAnsi="Symbol" w:hint="default"/>
      </w:rPr>
    </w:lvl>
    <w:lvl w:ilvl="7" w:tplc="04090003" w:tentative="1">
      <w:start w:val="1"/>
      <w:numFmt w:val="bullet"/>
      <w:lvlText w:val="o"/>
      <w:lvlJc w:val="left"/>
      <w:pPr>
        <w:ind w:left="5065" w:hanging="360"/>
      </w:pPr>
      <w:rPr>
        <w:rFonts w:ascii="Courier New" w:hAnsi="Courier New" w:cs="Courier New" w:hint="default"/>
      </w:rPr>
    </w:lvl>
    <w:lvl w:ilvl="8" w:tplc="04090005" w:tentative="1">
      <w:start w:val="1"/>
      <w:numFmt w:val="bullet"/>
      <w:lvlText w:val=""/>
      <w:lvlJc w:val="left"/>
      <w:pPr>
        <w:ind w:left="578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E08"/>
    <w:rsid w:val="003B3DB9"/>
    <w:rsid w:val="006C4054"/>
    <w:rsid w:val="006E01CA"/>
    <w:rsid w:val="007B6E08"/>
    <w:rsid w:val="00800F09"/>
    <w:rsid w:val="0089577E"/>
    <w:rsid w:val="00A225CB"/>
    <w:rsid w:val="00A24F7A"/>
    <w:rsid w:val="00A3301E"/>
    <w:rsid w:val="00BD1568"/>
    <w:rsid w:val="00D2772A"/>
    <w:rsid w:val="00E205CC"/>
    <w:rsid w:val="00FD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12AA"/>
  <w15:docId w15:val="{4D25A2B9-4A56-4D03-BE9A-A07B3588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9"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16"/>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6C4054"/>
    <w:pPr>
      <w:ind w:left="720"/>
      <w:contextualSpacing/>
    </w:pPr>
  </w:style>
  <w:style w:type="character" w:styleId="Hyperlink">
    <w:name w:val="Hyperlink"/>
    <w:basedOn w:val="DefaultParagraphFont"/>
    <w:uiPriority w:val="99"/>
    <w:unhideWhenUsed/>
    <w:rsid w:val="006C4054"/>
    <w:rPr>
      <w:color w:val="0563C1" w:themeColor="hyperlink"/>
      <w:u w:val="single"/>
    </w:rPr>
  </w:style>
  <w:style w:type="character" w:styleId="UnresolvedMention">
    <w:name w:val="Unresolved Mention"/>
    <w:basedOn w:val="DefaultParagraphFont"/>
    <w:uiPriority w:val="99"/>
    <w:semiHidden/>
    <w:unhideWhenUsed/>
    <w:rsid w:val="006C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74500">
      <w:bodyDiv w:val="1"/>
      <w:marLeft w:val="0"/>
      <w:marRight w:val="0"/>
      <w:marTop w:val="0"/>
      <w:marBottom w:val="0"/>
      <w:divBdr>
        <w:top w:val="none" w:sz="0" w:space="0" w:color="auto"/>
        <w:left w:val="none" w:sz="0" w:space="0" w:color="auto"/>
        <w:bottom w:val="none" w:sz="0" w:space="0" w:color="auto"/>
        <w:right w:val="none" w:sz="0" w:space="0" w:color="auto"/>
      </w:divBdr>
    </w:div>
    <w:div w:id="1029528144">
      <w:bodyDiv w:val="1"/>
      <w:marLeft w:val="0"/>
      <w:marRight w:val="0"/>
      <w:marTop w:val="0"/>
      <w:marBottom w:val="0"/>
      <w:divBdr>
        <w:top w:val="none" w:sz="0" w:space="0" w:color="auto"/>
        <w:left w:val="none" w:sz="0" w:space="0" w:color="auto"/>
        <w:bottom w:val="none" w:sz="0" w:space="0" w:color="auto"/>
        <w:right w:val="none" w:sz="0" w:space="0" w:color="auto"/>
      </w:divBdr>
    </w:div>
    <w:div w:id="1291206193">
      <w:bodyDiv w:val="1"/>
      <w:marLeft w:val="0"/>
      <w:marRight w:val="0"/>
      <w:marTop w:val="0"/>
      <w:marBottom w:val="0"/>
      <w:divBdr>
        <w:top w:val="none" w:sz="0" w:space="0" w:color="auto"/>
        <w:left w:val="none" w:sz="0" w:space="0" w:color="auto"/>
        <w:bottom w:val="none" w:sz="0" w:space="0" w:color="auto"/>
        <w:right w:val="none" w:sz="0" w:space="0" w:color="auto"/>
      </w:divBdr>
    </w:div>
    <w:div w:id="1490516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cc.inreachce.com/Details/Information/17aadc41-f6a7-43d5-83f0-7a7ac1782a9c" TargetMode="External"/><Relationship Id="rId117" Type="http://schemas.openxmlformats.org/officeDocument/2006/relationships/hyperlink" Target="https://www.linkedin.com/learning/digital-body-language" TargetMode="External"/><Relationship Id="rId21" Type="http://schemas.openxmlformats.org/officeDocument/2006/relationships/hyperlink" Target="https://acc.inreachce.com/Details/Information/17aadc41-f6a7-43d5-83f0-7a7ac1782a9c" TargetMode="External"/><Relationship Id="rId42" Type="http://schemas.openxmlformats.org/officeDocument/2006/relationships/hyperlink" Target="https://www.accdocket.com/articles/tech-toolbox-on-working-from-home.cfm?_ga=2.123413775.58699891.1586488185-215633841.1550696705" TargetMode="External"/><Relationship Id="rId47" Type="http://schemas.openxmlformats.org/officeDocument/2006/relationships/hyperlink" Target="https://www.accdocket.com/articles/tech-toolbox-on-working-from-home.cfm?_ga=2.123413775.58699891.1586488185-215633841.1550696705" TargetMode="External"/><Relationship Id="rId63" Type="http://schemas.openxmlformats.org/officeDocument/2006/relationships/hyperlink" Target="https://www.accdocket.com/articles/adjusting-to-the-new-normal-teleworking.cfm?_ga=2.92194585.2000827245.1584542530-1450822951.1560190932" TargetMode="External"/><Relationship Id="rId68" Type="http://schemas.openxmlformats.org/officeDocument/2006/relationships/hyperlink" Target="https://www.cdc.gov/coronavirus/2019-ncov/prepare/managing-stress-anxiety.html" TargetMode="External"/><Relationship Id="rId84" Type="http://schemas.openxmlformats.org/officeDocument/2006/relationships/hyperlink" Target="https://www.linkedin.com/learning/writing-a-resume/" TargetMode="External"/><Relationship Id="rId89" Type="http://schemas.openxmlformats.org/officeDocument/2006/relationships/hyperlink" Target="https://www.linkedin.com/learning/learning-linkedin-3/get-started-with-linkedin" TargetMode="External"/><Relationship Id="rId112" Type="http://schemas.openxmlformats.org/officeDocument/2006/relationships/hyperlink" Target="https://www.linkedin.com/learning/digital-body-language" TargetMode="External"/><Relationship Id="rId133" Type="http://schemas.openxmlformats.org/officeDocument/2006/relationships/hyperlink" Target="https://www.linkedin.com/learning/engage-the-likability-effect-in-the-job-search" TargetMode="External"/><Relationship Id="rId138" Type="http://schemas.openxmlformats.org/officeDocument/2006/relationships/hyperlink" Target="https://www.inhouseblog.com/in-house-counsel-jobs/" TargetMode="External"/><Relationship Id="rId154" Type="http://schemas.openxmlformats.org/officeDocument/2006/relationships/image" Target="media/image4.jpeg"/><Relationship Id="rId16" Type="http://schemas.openxmlformats.org/officeDocument/2006/relationships/hyperlink" Target="https://www.acc.com/acc-house-wellness-support" TargetMode="External"/><Relationship Id="rId107" Type="http://schemas.openxmlformats.org/officeDocument/2006/relationships/hyperlink" Target="https://www.linkedin.com/learning/video-interview-tips" TargetMode="External"/><Relationship Id="rId11" Type="http://schemas.openxmlformats.org/officeDocument/2006/relationships/hyperlink" Target="https://www.lexology.com/search/?q=COVID&amp;j=&amp;w=&amp;f=&amp;from=&amp;to=" TargetMode="External"/><Relationship Id="rId32" Type="http://schemas.openxmlformats.org/officeDocument/2006/relationships/hyperlink" Target="https://www.acc.com/resource-library/office-organization-checklist?Site=ACC" TargetMode="External"/><Relationship Id="rId37" Type="http://schemas.openxmlformats.org/officeDocument/2006/relationships/hyperlink" Target="https://www.accdocket.com/articles/tech-toolbox-on-working-from-home.cfm?_ga=2.123413775.58699891.1586488185-215633841.1550696705" TargetMode="External"/><Relationship Id="rId53" Type="http://schemas.openxmlformats.org/officeDocument/2006/relationships/hyperlink" Target="https://www.accdocket.com/articles/adjusting-to-the-new-normal-teleworking.cfm?_ga=2.92194585.2000827245.1584542530-1450822951.1560190932" TargetMode="External"/><Relationship Id="rId58" Type="http://schemas.openxmlformats.org/officeDocument/2006/relationships/hyperlink" Target="https://www.accdocket.com/articles/adjusting-to-the-new-normal-teleworking.cfm?_ga=2.92194585.2000827245.1584542530-1450822951.1560190932" TargetMode="External"/><Relationship Id="rId74" Type="http://schemas.openxmlformats.org/officeDocument/2006/relationships/hyperlink" Target="https://jobline.acc.com/jobs/" TargetMode="External"/><Relationship Id="rId79" Type="http://schemas.openxmlformats.org/officeDocument/2006/relationships/hyperlink" Target="https://jobline.acc.com/jobseekers/resources/blueskyLMS/index.cfm" TargetMode="External"/><Relationship Id="rId102" Type="http://schemas.openxmlformats.org/officeDocument/2006/relationships/hyperlink" Target="https://www.linkedin.com/learning/digital-networking-strategies" TargetMode="External"/><Relationship Id="rId123" Type="http://schemas.openxmlformats.org/officeDocument/2006/relationships/hyperlink" Target="https://www.linkedin.com/learning/engage-the-likability-effect-in-the-job-search" TargetMode="External"/><Relationship Id="rId128" Type="http://schemas.openxmlformats.org/officeDocument/2006/relationships/hyperlink" Target="https://www.linkedin.com/learning/engage-the-likability-effect-in-the-job-search" TargetMode="External"/><Relationship Id="rId144" Type="http://schemas.openxmlformats.org/officeDocument/2006/relationships/hyperlink" Target="https://www.inhouseblog.com/in-house-counsel-jobs/" TargetMode="External"/><Relationship Id="rId149" Type="http://schemas.openxmlformats.org/officeDocument/2006/relationships/hyperlink" Target="https://www.linkedin.com/company/accchicagochapter" TargetMode="External"/><Relationship Id="rId5" Type="http://schemas.openxmlformats.org/officeDocument/2006/relationships/image" Target="media/image1.jpeg"/><Relationship Id="rId90" Type="http://schemas.openxmlformats.org/officeDocument/2006/relationships/hyperlink" Target="https://www.linkedin.com/learning/learning-linkedin-3/get-started-with-linkedin" TargetMode="External"/><Relationship Id="rId95" Type="http://schemas.openxmlformats.org/officeDocument/2006/relationships/hyperlink" Target="https://www.linkedin.com/learning/learning-linkedin-3/get-started-with-linkedin" TargetMode="External"/><Relationship Id="rId22" Type="http://schemas.openxmlformats.org/officeDocument/2006/relationships/hyperlink" Target="https://acc.inreachce.com/Details/Information/17aadc41-f6a7-43d5-83f0-7a7ac1782a9c" TargetMode="External"/><Relationship Id="rId27" Type="http://schemas.openxmlformats.org/officeDocument/2006/relationships/hyperlink" Target="https://acc.inreachce.com/Details/Information/17aadc41-f6a7-43d5-83f0-7a7ac1782a9c" TargetMode="External"/><Relationship Id="rId43" Type="http://schemas.openxmlformats.org/officeDocument/2006/relationships/hyperlink" Target="https://www.accdocket.com/articles/tech-toolbox-on-working-from-home.cfm?_ga=2.123413775.58699891.1586488185-215633841.1550696705" TargetMode="External"/><Relationship Id="rId48" Type="http://schemas.openxmlformats.org/officeDocument/2006/relationships/hyperlink" Target="https://www.accdocket.com/articles/tech-toolbox-on-working-from-home.cfm?_ga=2.123413775.58699891.1586488185-215633841.1550696705" TargetMode="External"/><Relationship Id="rId64" Type="http://schemas.openxmlformats.org/officeDocument/2006/relationships/hyperlink" Target="https://www.accdocket.com/articles/adjusting-to-the-new-normal-teleworking.cfm?_ga=2.92194585.2000827245.1584542530-1450822951.1560190932" TargetMode="External"/><Relationship Id="rId69" Type="http://schemas.openxmlformats.org/officeDocument/2006/relationships/hyperlink" Target="https://www.cdc.gov/coronavirus/2019-ncov/prepare/managing-stress-anxiety.html" TargetMode="External"/><Relationship Id="rId113" Type="http://schemas.openxmlformats.org/officeDocument/2006/relationships/hyperlink" Target="https://www.linkedin.com/learning/digital-body-language" TargetMode="External"/><Relationship Id="rId118" Type="http://schemas.openxmlformats.org/officeDocument/2006/relationships/hyperlink" Target="https://www.linkedin.com/learning/engage-the-likability-effect-in-the-job-search" TargetMode="External"/><Relationship Id="rId134" Type="http://schemas.openxmlformats.org/officeDocument/2006/relationships/hyperlink" Target="https://www.linkedin.com/learning/engage-the-likability-effect-in-the-job-search" TargetMode="External"/><Relationship Id="rId139" Type="http://schemas.openxmlformats.org/officeDocument/2006/relationships/hyperlink" Target="https://www.inhouseblog.com/in-house-counsel-jobs/" TargetMode="External"/><Relationship Id="rId80" Type="http://schemas.openxmlformats.org/officeDocument/2006/relationships/hyperlink" Target="https://isba-jobs.careerwebsite.com/jobs/" TargetMode="External"/><Relationship Id="rId85" Type="http://schemas.openxmlformats.org/officeDocument/2006/relationships/hyperlink" Target="https://www.linkedin.com/learning/writing-a-resume/" TargetMode="External"/><Relationship Id="rId150" Type="http://schemas.openxmlformats.org/officeDocument/2006/relationships/image" Target="media/image2.jpeg"/><Relationship Id="rId155" Type="http://schemas.openxmlformats.org/officeDocument/2006/relationships/hyperlink" Target="https://www.instagram.com/accchicago/" TargetMode="External"/><Relationship Id="rId12" Type="http://schemas.openxmlformats.org/officeDocument/2006/relationships/hyperlink" Target="https://www.lexology.com/accnewsstand" TargetMode="External"/><Relationship Id="rId17" Type="http://schemas.openxmlformats.org/officeDocument/2006/relationships/hyperlink" Target="https://www.youtube.com/watch?v=7YRDAQUPzFs&amp;feature=emb_logo" TargetMode="External"/><Relationship Id="rId33" Type="http://schemas.openxmlformats.org/officeDocument/2006/relationships/hyperlink" Target="https://www.acc.com/resource-library/office-organization-checklist?Site=ACC" TargetMode="External"/><Relationship Id="rId38" Type="http://schemas.openxmlformats.org/officeDocument/2006/relationships/hyperlink" Target="https://www.accdocket.com/articles/tech-toolbox-on-working-from-home.cfm?_ga=2.123413775.58699891.1586488185-215633841.1550696705" TargetMode="External"/><Relationship Id="rId59" Type="http://schemas.openxmlformats.org/officeDocument/2006/relationships/hyperlink" Target="https://www.accdocket.com/articles/adjusting-to-the-new-normal-teleworking.cfm?_ga=2.92194585.2000827245.1584542530-1450822951.1560190932" TargetMode="External"/><Relationship Id="rId103" Type="http://schemas.openxmlformats.org/officeDocument/2006/relationships/hyperlink" Target="https://www.linkedin.com/learning/digital-networking-strategies" TargetMode="External"/><Relationship Id="rId108" Type="http://schemas.openxmlformats.org/officeDocument/2006/relationships/hyperlink" Target="https://www.linkedin.com/learning/video-interview-tips" TargetMode="External"/><Relationship Id="rId124" Type="http://schemas.openxmlformats.org/officeDocument/2006/relationships/hyperlink" Target="https://www.linkedin.com/learning/engage-the-likability-effect-in-the-job-search" TargetMode="External"/><Relationship Id="rId129" Type="http://schemas.openxmlformats.org/officeDocument/2006/relationships/hyperlink" Target="https://www.linkedin.com/learning/engage-the-likability-effect-in-the-job-search" TargetMode="External"/><Relationship Id="rId20" Type="http://schemas.openxmlformats.org/officeDocument/2006/relationships/hyperlink" Target="https://acc.inreachce.com/Details/Information/17aadc41-f6a7-43d5-83f0-7a7ac1782a9c" TargetMode="External"/><Relationship Id="rId41" Type="http://schemas.openxmlformats.org/officeDocument/2006/relationships/hyperlink" Target="https://www.accdocket.com/articles/tech-toolbox-on-working-from-home.cfm?_ga=2.123413775.58699891.1586488185-215633841.1550696705" TargetMode="External"/><Relationship Id="rId54" Type="http://schemas.openxmlformats.org/officeDocument/2006/relationships/hyperlink" Target="https://www.accdocket.com/articles/adjusting-to-the-new-normal-teleworking.cfm?_ga=2.92194585.2000827245.1584542530-1450822951.1560190932" TargetMode="External"/><Relationship Id="rId62" Type="http://schemas.openxmlformats.org/officeDocument/2006/relationships/hyperlink" Target="https://www.accdocket.com/articles/adjusting-to-the-new-normal-teleworking.cfm?_ga=2.92194585.2000827245.1584542530-1450822951.1560190932" TargetMode="External"/><Relationship Id="rId70" Type="http://schemas.openxmlformats.org/officeDocument/2006/relationships/hyperlink" Target="https://www.cdc.gov/coronavirus/2019-ncov/prepare/managing-stress-anxiety.html" TargetMode="External"/><Relationship Id="rId75" Type="http://schemas.openxmlformats.org/officeDocument/2006/relationships/hyperlink" Target="https://jobline.acc.com/jobs/" TargetMode="External"/><Relationship Id="rId83" Type="http://schemas.openxmlformats.org/officeDocument/2006/relationships/hyperlink" Target="https://www.linkedin.com/learning/writing-a-resume/" TargetMode="External"/><Relationship Id="rId88" Type="http://schemas.openxmlformats.org/officeDocument/2006/relationships/hyperlink" Target="https://www.linkedin.com/learning/learning-linkedin-3/get-started-with-linkedin" TargetMode="External"/><Relationship Id="rId91" Type="http://schemas.openxmlformats.org/officeDocument/2006/relationships/hyperlink" Target="https://www.linkedin.com/learning/learning-linkedin-3/get-started-with-linkedin" TargetMode="External"/><Relationship Id="rId96" Type="http://schemas.openxmlformats.org/officeDocument/2006/relationships/hyperlink" Target="https://www.linkedin.com/learning/learning-linkedin-3/get-started-with-linkedin" TargetMode="External"/><Relationship Id="rId111" Type="http://schemas.openxmlformats.org/officeDocument/2006/relationships/hyperlink" Target="https://www.linkedin.com/learning/digital-body-language" TargetMode="External"/><Relationship Id="rId132" Type="http://schemas.openxmlformats.org/officeDocument/2006/relationships/hyperlink" Target="https://www.linkedin.com/learning/engage-the-likability-effect-in-the-job-search" TargetMode="External"/><Relationship Id="rId140" Type="http://schemas.openxmlformats.org/officeDocument/2006/relationships/hyperlink" Target="https://www.inhouseblog.com/in-house-counsel-jobs/" TargetMode="External"/><Relationship Id="rId145" Type="http://schemas.openxmlformats.org/officeDocument/2006/relationships/hyperlink" Target="https://www.inhouseblog.com/in-house-counsel-jobs/" TargetMode="External"/><Relationship Id="rId153" Type="http://schemas.openxmlformats.org/officeDocument/2006/relationships/hyperlink" Target="https://www.facebook.com/ACCChicago/" TargetMode="External"/><Relationship Id="rId1" Type="http://schemas.openxmlformats.org/officeDocument/2006/relationships/numbering" Target="numbering.xml"/><Relationship Id="rId6" Type="http://schemas.openxmlformats.org/officeDocument/2006/relationships/hyperlink" Target="https://www.acc.com/chapters-networks/chapters/chicago/events" TargetMode="External"/><Relationship Id="rId15" Type="http://schemas.openxmlformats.org/officeDocument/2006/relationships/hyperlink" Target="https://www.accdigitaldocket.com/accdocket/april_2020/MobilePagedArticle.action?articleId=1572568&amp;app=false" TargetMode="External"/><Relationship Id="rId23" Type="http://schemas.openxmlformats.org/officeDocument/2006/relationships/hyperlink" Target="https://acc.inreachce.com/Details/Information/17aadc41-f6a7-43d5-83f0-7a7ac1782a9c" TargetMode="External"/><Relationship Id="rId28" Type="http://schemas.openxmlformats.org/officeDocument/2006/relationships/hyperlink" Target="https://acc.inreachce.com/Details/Information/17aadc41-f6a7-43d5-83f0-7a7ac1782a9c" TargetMode="External"/><Relationship Id="rId36" Type="http://schemas.openxmlformats.org/officeDocument/2006/relationships/hyperlink" Target="https://www.acc.com/resource-library/office-organization-checklist?Site=ACC" TargetMode="External"/><Relationship Id="rId49" Type="http://schemas.openxmlformats.org/officeDocument/2006/relationships/hyperlink" Target="https://www.accdocket.com/articles/tech-toolbox-on-working-from-home.cfm?_ga=2.123413775.58699891.1586488185-215633841.1550696705" TargetMode="External"/><Relationship Id="rId57" Type="http://schemas.openxmlformats.org/officeDocument/2006/relationships/hyperlink" Target="https://www.accdocket.com/articles/adjusting-to-the-new-normal-teleworking.cfm?_ga=2.92194585.2000827245.1584542530-1450822951.1560190932" TargetMode="External"/><Relationship Id="rId106" Type="http://schemas.openxmlformats.org/officeDocument/2006/relationships/hyperlink" Target="https://www.linkedin.com/learning/video-interview-tips" TargetMode="External"/><Relationship Id="rId114" Type="http://schemas.openxmlformats.org/officeDocument/2006/relationships/hyperlink" Target="https://www.linkedin.com/learning/digital-body-language" TargetMode="External"/><Relationship Id="rId119" Type="http://schemas.openxmlformats.org/officeDocument/2006/relationships/hyperlink" Target="https://www.linkedin.com/learning/engage-the-likability-effect-in-the-job-search" TargetMode="External"/><Relationship Id="rId127" Type="http://schemas.openxmlformats.org/officeDocument/2006/relationships/hyperlink" Target="https://www.linkedin.com/learning/engage-the-likability-effect-in-the-job-search" TargetMode="External"/><Relationship Id="rId10" Type="http://schemas.openxmlformats.org/officeDocument/2006/relationships/hyperlink" Target="https://acc.inreachce.com/SearchResults?q=COVID&amp;searchType=1" TargetMode="External"/><Relationship Id="rId31" Type="http://schemas.openxmlformats.org/officeDocument/2006/relationships/hyperlink" Target="https://www.acc.com/resource-library/office-organization-checklist?Site=ACC" TargetMode="External"/><Relationship Id="rId44" Type="http://schemas.openxmlformats.org/officeDocument/2006/relationships/hyperlink" Target="https://www.accdocket.com/articles/tech-toolbox-on-working-from-home.cfm?_ga=2.123413775.58699891.1586488185-215633841.1550696705" TargetMode="External"/><Relationship Id="rId52" Type="http://schemas.openxmlformats.org/officeDocument/2006/relationships/hyperlink" Target="https://www.accdocket.com/articles/adjusting-to-the-new-normal-teleworking.cfm?_ga=2.92194585.2000827245.1584542530-1450822951.1560190932" TargetMode="External"/><Relationship Id="rId60" Type="http://schemas.openxmlformats.org/officeDocument/2006/relationships/hyperlink" Target="https://www.accdocket.com/articles/adjusting-to-the-new-normal-teleworking.cfm?_ga=2.92194585.2000827245.1584542530-1450822951.1560190932" TargetMode="External"/><Relationship Id="rId65" Type="http://schemas.openxmlformats.org/officeDocument/2006/relationships/hyperlink" Target="https://www.accdocket.com/articles/adjusting-to-the-new-normal-teleworking.cfm?_ga=2.92194585.2000827245.1584542530-1450822951.1560190932" TargetMode="External"/><Relationship Id="rId73" Type="http://schemas.openxmlformats.org/officeDocument/2006/relationships/hyperlink" Target="https://www.cdc.gov/coronavirus/2019-ncov/prepare/managing-stress-anxiety.html" TargetMode="External"/><Relationship Id="rId78" Type="http://schemas.openxmlformats.org/officeDocument/2006/relationships/hyperlink" Target="https://jobline.acc.com/jobseekers/resources/blueskyLMS/index.cfm" TargetMode="External"/><Relationship Id="rId81" Type="http://schemas.openxmlformats.org/officeDocument/2006/relationships/hyperlink" Target="https://www.linkedin.com/learning/writing-a-resume/" TargetMode="External"/><Relationship Id="rId86" Type="http://schemas.openxmlformats.org/officeDocument/2006/relationships/hyperlink" Target="https://www.linkedin.com/learning/writing-a-resume/" TargetMode="External"/><Relationship Id="rId94" Type="http://schemas.openxmlformats.org/officeDocument/2006/relationships/hyperlink" Target="https://www.linkedin.com/learning/learning-linkedin-3/get-started-with-linkedin" TargetMode="External"/><Relationship Id="rId99" Type="http://schemas.openxmlformats.org/officeDocument/2006/relationships/hyperlink" Target="https://www.linkedin.com/learning/digital-networking-strategies" TargetMode="External"/><Relationship Id="rId101" Type="http://schemas.openxmlformats.org/officeDocument/2006/relationships/hyperlink" Target="https://www.linkedin.com/learning/digital-networking-strategies" TargetMode="External"/><Relationship Id="rId122" Type="http://schemas.openxmlformats.org/officeDocument/2006/relationships/hyperlink" Target="https://www.linkedin.com/learning/engage-the-likability-effect-in-the-job-search" TargetMode="External"/><Relationship Id="rId130" Type="http://schemas.openxmlformats.org/officeDocument/2006/relationships/hyperlink" Target="https://www.linkedin.com/learning/engage-the-likability-effect-in-the-job-search" TargetMode="External"/><Relationship Id="rId135" Type="http://schemas.openxmlformats.org/officeDocument/2006/relationships/hyperlink" Target="https://www.goinhouse.com/" TargetMode="External"/><Relationship Id="rId143" Type="http://schemas.openxmlformats.org/officeDocument/2006/relationships/hyperlink" Target="https://www.inhouseblog.com/in-house-counsel-jobs/" TargetMode="External"/><Relationship Id="rId148" Type="http://schemas.openxmlformats.org/officeDocument/2006/relationships/hyperlink" Target="https://www.usajobs.gov/" TargetMode="External"/><Relationship Id="rId151" Type="http://schemas.openxmlformats.org/officeDocument/2006/relationships/hyperlink" Target="https://twitter.com/Chicago_ACC" TargetMode="External"/><Relationship Id="rId156"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acc.inreachce.com/Details/Information/7e2b5304-ffc0-4c3b-9f09-5474f6b12591" TargetMode="External"/><Relationship Id="rId13" Type="http://schemas.openxmlformats.org/officeDocument/2006/relationships/hyperlink" Target="https://community.acc.com/communities/community-home?CommunityKey=d25b06cd-6b4d-407c-a2e7-866a84f4830a" TargetMode="External"/><Relationship Id="rId18" Type="http://schemas.openxmlformats.org/officeDocument/2006/relationships/hyperlink" Target="https://www.youtube.com/watch?v=7YRDAQUPzFs&amp;feature=emb_logo" TargetMode="External"/><Relationship Id="rId39" Type="http://schemas.openxmlformats.org/officeDocument/2006/relationships/hyperlink" Target="https://www.accdocket.com/articles/tech-toolbox-on-working-from-home.cfm?_ga=2.123413775.58699891.1586488185-215633841.1550696705" TargetMode="External"/><Relationship Id="rId109" Type="http://schemas.openxmlformats.org/officeDocument/2006/relationships/hyperlink" Target="https://www.linkedin.com/learning/video-interview-tips" TargetMode="External"/><Relationship Id="rId34" Type="http://schemas.openxmlformats.org/officeDocument/2006/relationships/hyperlink" Target="https://www.acc.com/resource-library/office-organization-checklist?Site=ACC" TargetMode="External"/><Relationship Id="rId50" Type="http://schemas.openxmlformats.org/officeDocument/2006/relationships/hyperlink" Target="https://www.accdocket.com/articles/tech-toolbox-on-working-from-home.cfm?_ga=2.123413775.58699891.1586488185-215633841.1550696705" TargetMode="External"/><Relationship Id="rId55" Type="http://schemas.openxmlformats.org/officeDocument/2006/relationships/hyperlink" Target="https://www.accdocket.com/articles/adjusting-to-the-new-normal-teleworking.cfm?_ga=2.92194585.2000827245.1584542530-1450822951.1560190932" TargetMode="External"/><Relationship Id="rId76" Type="http://schemas.openxmlformats.org/officeDocument/2006/relationships/hyperlink" Target="https://jobline.acc.com/jobseekers/resources/" TargetMode="External"/><Relationship Id="rId97" Type="http://schemas.openxmlformats.org/officeDocument/2006/relationships/hyperlink" Target="https://www.linkedin.com/learning/learning-linkedin-3/get-started-with-linkedin" TargetMode="External"/><Relationship Id="rId104" Type="http://schemas.openxmlformats.org/officeDocument/2006/relationships/hyperlink" Target="https://www.linkedin.com/learning/digital-networking-strategies" TargetMode="External"/><Relationship Id="rId120" Type="http://schemas.openxmlformats.org/officeDocument/2006/relationships/hyperlink" Target="https://www.linkedin.com/learning/engage-the-likability-effect-in-the-job-search" TargetMode="External"/><Relationship Id="rId125" Type="http://schemas.openxmlformats.org/officeDocument/2006/relationships/hyperlink" Target="https://www.linkedin.com/learning/engage-the-likability-effect-in-the-job-search" TargetMode="External"/><Relationship Id="rId141" Type="http://schemas.openxmlformats.org/officeDocument/2006/relationships/hyperlink" Target="https://www.inhouseblog.com/in-house-counsel-jobs/" TargetMode="External"/><Relationship Id="rId146" Type="http://schemas.openxmlformats.org/officeDocument/2006/relationships/hyperlink" Target="https://www.inhouseblog.com/in-house-counsel-jobs/" TargetMode="External"/><Relationship Id="rId7" Type="http://schemas.openxmlformats.org/officeDocument/2006/relationships/hyperlink" Target="https://acc.inreachce.com/Details/Information/3eae71d7-aa10-4f44-b721-4f90b2cfe6dd" TargetMode="External"/><Relationship Id="rId71" Type="http://schemas.openxmlformats.org/officeDocument/2006/relationships/hyperlink" Target="https://www.cdc.gov/coronavirus/2019-ncov/prepare/managing-stress-anxiety.html" TargetMode="External"/><Relationship Id="rId92" Type="http://schemas.openxmlformats.org/officeDocument/2006/relationships/hyperlink" Target="https://www.linkedin.com/learning/learning-linkedin-3/get-started-with-linkedin" TargetMode="External"/><Relationship Id="rId2" Type="http://schemas.openxmlformats.org/officeDocument/2006/relationships/styles" Target="styles.xml"/><Relationship Id="rId29" Type="http://schemas.openxmlformats.org/officeDocument/2006/relationships/hyperlink" Target="https://www.acc.com/resource-library/office-organization-checklist?Site=ACC" TargetMode="External"/><Relationship Id="rId24" Type="http://schemas.openxmlformats.org/officeDocument/2006/relationships/hyperlink" Target="https://acc.inreachce.com/Details/Information/17aadc41-f6a7-43d5-83f0-7a7ac1782a9c" TargetMode="External"/><Relationship Id="rId40" Type="http://schemas.openxmlformats.org/officeDocument/2006/relationships/hyperlink" Target="https://www.accdocket.com/articles/tech-toolbox-on-working-from-home.cfm?_ga=2.123413775.58699891.1586488185-215633841.1550696705" TargetMode="External"/><Relationship Id="rId45" Type="http://schemas.openxmlformats.org/officeDocument/2006/relationships/hyperlink" Target="https://www.accdocket.com/articles/tech-toolbox-on-working-from-home.cfm?_ga=2.123413775.58699891.1586488185-215633841.1550696705" TargetMode="External"/><Relationship Id="rId66" Type="http://schemas.openxmlformats.org/officeDocument/2006/relationships/hyperlink" Target="https://www.cdc.gov/coronavirus/2019" TargetMode="External"/><Relationship Id="rId87" Type="http://schemas.openxmlformats.org/officeDocument/2006/relationships/hyperlink" Target="https://www.linkedin.com/learning/learning-linkedin-3/get-started-with-linkedin" TargetMode="External"/><Relationship Id="rId110" Type="http://schemas.openxmlformats.org/officeDocument/2006/relationships/hyperlink" Target="https://www.linkedin.com/learning/video-interview-tips" TargetMode="External"/><Relationship Id="rId115" Type="http://schemas.openxmlformats.org/officeDocument/2006/relationships/hyperlink" Target="https://www.linkedin.com/learning/digital-body-language" TargetMode="External"/><Relationship Id="rId131" Type="http://schemas.openxmlformats.org/officeDocument/2006/relationships/hyperlink" Target="https://www.linkedin.com/learning/engage-the-likability-effect-in-the-job-search" TargetMode="External"/><Relationship Id="rId136" Type="http://schemas.openxmlformats.org/officeDocument/2006/relationships/hyperlink" Target="https://www.goinhouse.com/" TargetMode="External"/><Relationship Id="rId157" Type="http://schemas.openxmlformats.org/officeDocument/2006/relationships/fontTable" Target="fontTable.xml"/><Relationship Id="rId61" Type="http://schemas.openxmlformats.org/officeDocument/2006/relationships/hyperlink" Target="https://www.accdocket.com/articles/adjusting-to-the-new-normal-teleworking.cfm?_ga=2.92194585.2000827245.1584542530-1450822951.1560190932" TargetMode="External"/><Relationship Id="rId82" Type="http://schemas.openxmlformats.org/officeDocument/2006/relationships/hyperlink" Target="https://www.linkedin.com/learning/writing-a-resume/" TargetMode="External"/><Relationship Id="rId152" Type="http://schemas.openxmlformats.org/officeDocument/2006/relationships/image" Target="media/image3.jpg"/><Relationship Id="rId19" Type="http://schemas.openxmlformats.org/officeDocument/2006/relationships/hyperlink" Target="https://acc.inreachce.com/Details/Information/17aadc41-f6a7-43d5-83f0-7a7ac1782a9c" TargetMode="External"/><Relationship Id="rId14" Type="http://schemas.openxmlformats.org/officeDocument/2006/relationships/hyperlink" Target="https://www.acc.com/careers" TargetMode="External"/><Relationship Id="rId30" Type="http://schemas.openxmlformats.org/officeDocument/2006/relationships/hyperlink" Target="https://www.acc.com/resource-library/office-organization-checklist?Site=ACC" TargetMode="External"/><Relationship Id="rId35" Type="http://schemas.openxmlformats.org/officeDocument/2006/relationships/hyperlink" Target="https://www.acc.com/resource-library/office-organization-checklist?Site=ACC" TargetMode="External"/><Relationship Id="rId56" Type="http://schemas.openxmlformats.org/officeDocument/2006/relationships/hyperlink" Target="https://www.accdocket.com/articles/adjusting-to-the-new-normal-teleworking.cfm?_ga=2.92194585.2000827245.1584542530-1450822951.1560190932" TargetMode="External"/><Relationship Id="rId77" Type="http://schemas.openxmlformats.org/officeDocument/2006/relationships/hyperlink" Target="https://jobline.acc.com/jobseekers/resources/" TargetMode="External"/><Relationship Id="rId100" Type="http://schemas.openxmlformats.org/officeDocument/2006/relationships/hyperlink" Target="https://www.linkedin.com/learning/digital-networking-strategies" TargetMode="External"/><Relationship Id="rId105" Type="http://schemas.openxmlformats.org/officeDocument/2006/relationships/hyperlink" Target="https://www.linkedin.com/learning/video-interview-tips" TargetMode="External"/><Relationship Id="rId126" Type="http://schemas.openxmlformats.org/officeDocument/2006/relationships/hyperlink" Target="https://www.linkedin.com/learning/engage-the-likability-effect-in-the-job-search" TargetMode="External"/><Relationship Id="rId147" Type="http://schemas.openxmlformats.org/officeDocument/2006/relationships/hyperlink" Target="https://www.usajobs.gov/" TargetMode="External"/><Relationship Id="rId8" Type="http://schemas.openxmlformats.org/officeDocument/2006/relationships/hyperlink" Target="https://acc.inreachce.com/Details/Information/7f478599-4be6-4f40-8549-1acbf53f377d" TargetMode="External"/><Relationship Id="rId51" Type="http://schemas.openxmlformats.org/officeDocument/2006/relationships/hyperlink" Target="https://www.accdocket.com/articles/tech-toolbox-on-working-from-home.cfm?_ga=2.123413775.58699891.1586488185-215633841.1550696705" TargetMode="External"/><Relationship Id="rId72" Type="http://schemas.openxmlformats.org/officeDocument/2006/relationships/hyperlink" Target="https://www.cdc.gov/coronavirus/2019-ncov/prepare/managing-stress-anxiety.html" TargetMode="External"/><Relationship Id="rId93" Type="http://schemas.openxmlformats.org/officeDocument/2006/relationships/hyperlink" Target="https://www.linkedin.com/learning/learning-linkedin-3/get-started-with-linkedin" TargetMode="External"/><Relationship Id="rId98" Type="http://schemas.openxmlformats.org/officeDocument/2006/relationships/hyperlink" Target="https://www.linkedin.com/learning/learning-linkedin-3/get-started-with-linkedin" TargetMode="External"/><Relationship Id="rId121" Type="http://schemas.openxmlformats.org/officeDocument/2006/relationships/hyperlink" Target="https://www.linkedin.com/learning/engage-the-likability-effect-in-the-job-search" TargetMode="External"/><Relationship Id="rId142" Type="http://schemas.openxmlformats.org/officeDocument/2006/relationships/hyperlink" Target="https://www.inhouseblog.com/in-house-counsel-jobs/" TargetMode="External"/><Relationship Id="rId3" Type="http://schemas.openxmlformats.org/officeDocument/2006/relationships/settings" Target="settings.xml"/><Relationship Id="rId25" Type="http://schemas.openxmlformats.org/officeDocument/2006/relationships/hyperlink" Target="https://acc.inreachce.com/Details/Information/17aadc41-f6a7-43d5-83f0-7a7ac1782a9c" TargetMode="External"/><Relationship Id="rId46" Type="http://schemas.openxmlformats.org/officeDocument/2006/relationships/hyperlink" Target="https://www.accdocket.com/articles/tech-toolbox-on-working-from-home.cfm?_ga=2.123413775.58699891.1586488185-215633841.1550696705" TargetMode="External"/><Relationship Id="rId67" Type="http://schemas.openxmlformats.org/officeDocument/2006/relationships/hyperlink" Target="https://www.cdc.gov/coronavirus/2019-ncov/prepare/managing-stress-anxiety.html" TargetMode="External"/><Relationship Id="rId116" Type="http://schemas.openxmlformats.org/officeDocument/2006/relationships/hyperlink" Target="https://www.linkedin.com/learning/digital-body-language" TargetMode="External"/><Relationship Id="rId137" Type="http://schemas.openxmlformats.org/officeDocument/2006/relationships/hyperlink" Target="https://www.goinhouse.com/"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2718</Words>
  <Characters>15739</Characters>
  <Application>Microsoft Office Word</Application>
  <DocSecurity>0</DocSecurity>
  <Lines>349</Lines>
  <Paragraphs>279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CAREER RESOURCES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Graving</dc:creator>
  <cp:keywords/>
  <cp:lastModifiedBy>Lisa Carreras</cp:lastModifiedBy>
  <cp:revision>2</cp:revision>
  <dcterms:created xsi:type="dcterms:W3CDTF">2020-06-12T03:18:00Z</dcterms:created>
  <dcterms:modified xsi:type="dcterms:W3CDTF">2020-06-12T03:18:00Z</dcterms:modified>
</cp:coreProperties>
</file>