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EB9F4" w14:textId="77777777" w:rsidR="00B30800" w:rsidRPr="00E234ED" w:rsidRDefault="00B30800" w:rsidP="00B30800">
      <w:pPr>
        <w:keepNext/>
        <w:spacing w:after="0" w:line="240" w:lineRule="auto"/>
        <w:jc w:val="center"/>
        <w:rPr>
          <w:rFonts w:ascii="Arial" w:eastAsia="Times New Roman" w:hAnsi="Arial" w:cs="Arial"/>
          <w:b/>
          <w:bCs/>
          <w:noProof/>
          <w:sz w:val="24"/>
        </w:rPr>
      </w:pPr>
      <w:bookmarkStart w:id="0" w:name="_GoBack"/>
      <w:bookmarkEnd w:id="0"/>
      <w:r w:rsidRPr="00E234ED">
        <w:rPr>
          <w:rFonts w:ascii="Arial" w:eastAsia="Times New Roman" w:hAnsi="Arial" w:cs="Arial"/>
          <w:b/>
          <w:bCs/>
          <w:noProof/>
          <w:sz w:val="24"/>
        </w:rPr>
        <w:t>MEMORANDUM OF UNDERSTANDING</w:t>
      </w:r>
    </w:p>
    <w:p w14:paraId="4FD0BAFA" w14:textId="77777777" w:rsidR="00B30800" w:rsidRPr="00A517C0" w:rsidRDefault="00B30800" w:rsidP="00B30800">
      <w:pPr>
        <w:keepNext/>
        <w:spacing w:after="0" w:line="240" w:lineRule="auto"/>
        <w:jc w:val="center"/>
        <w:rPr>
          <w:rFonts w:ascii="Arial" w:eastAsia="Times New Roman" w:hAnsi="Arial" w:cs="Arial"/>
          <w:b/>
          <w:bCs/>
          <w:noProof/>
        </w:rPr>
      </w:pPr>
    </w:p>
    <w:p w14:paraId="15A1F3E5" w14:textId="77777777" w:rsidR="00B30800" w:rsidRPr="00BD3F91" w:rsidRDefault="00B30800" w:rsidP="00B30800">
      <w:pPr>
        <w:spacing w:after="0" w:line="240" w:lineRule="auto"/>
        <w:jc w:val="center"/>
        <w:rPr>
          <w:rFonts w:ascii="Arial" w:eastAsia="Times New Roman" w:hAnsi="Arial" w:cs="Arial"/>
          <w:color w:val="FF0000"/>
          <w:sz w:val="24"/>
          <w:szCs w:val="24"/>
        </w:rPr>
      </w:pPr>
      <w:r w:rsidRPr="00BD3F91">
        <w:rPr>
          <w:rFonts w:ascii="Arial" w:eastAsia="Times New Roman" w:hAnsi="Arial" w:cs="Arial"/>
          <w:color w:val="FF0000"/>
          <w:sz w:val="24"/>
          <w:szCs w:val="24"/>
        </w:rPr>
        <w:t>[PRIME GRANTEE]</w:t>
      </w:r>
    </w:p>
    <w:p w14:paraId="01166153" w14:textId="77777777" w:rsidR="00B30800" w:rsidRPr="00BD3F91" w:rsidRDefault="00B30800" w:rsidP="00B30800">
      <w:pPr>
        <w:tabs>
          <w:tab w:val="left" w:pos="-1440"/>
          <w:tab w:val="left" w:pos="-720"/>
          <w:tab w:val="left" w:pos="0"/>
          <w:tab w:val="left" w:pos="720"/>
          <w:tab w:val="left" w:pos="1008"/>
          <w:tab w:val="left" w:pos="1440"/>
          <w:tab w:val="left" w:pos="2160"/>
          <w:tab w:val="left" w:pos="2448"/>
          <w:tab w:val="left" w:pos="2880"/>
          <w:tab w:val="left" w:pos="3600"/>
          <w:tab w:val="left" w:pos="4320"/>
          <w:tab w:val="left" w:pos="5040"/>
          <w:tab w:val="left" w:pos="5472"/>
          <w:tab w:val="left" w:pos="5760"/>
          <w:tab w:val="left" w:pos="6480"/>
          <w:tab w:val="left" w:pos="7200"/>
          <w:tab w:val="left" w:pos="7920"/>
          <w:tab w:val="left" w:pos="8640"/>
          <w:tab w:val="left" w:pos="9360"/>
        </w:tabs>
        <w:spacing w:after="0" w:line="240" w:lineRule="auto"/>
        <w:jc w:val="center"/>
        <w:rPr>
          <w:rFonts w:ascii="Arial" w:eastAsia="Times New Roman" w:hAnsi="Arial" w:cs="Arial"/>
          <w:color w:val="FF0000"/>
          <w:sz w:val="24"/>
          <w:szCs w:val="24"/>
        </w:rPr>
      </w:pPr>
      <w:r w:rsidRPr="00BD3F91">
        <w:rPr>
          <w:rFonts w:ascii="Arial" w:eastAsia="Times New Roman" w:hAnsi="Arial" w:cs="Arial"/>
          <w:color w:val="FF0000"/>
          <w:sz w:val="24"/>
          <w:szCs w:val="24"/>
        </w:rPr>
        <w:t>[Grantee Address]</w:t>
      </w:r>
    </w:p>
    <w:p w14:paraId="52A06B6B" w14:textId="77777777" w:rsidR="00B30800" w:rsidRPr="00BD3F91" w:rsidRDefault="00B30800" w:rsidP="00B30800">
      <w:pPr>
        <w:tabs>
          <w:tab w:val="left" w:pos="-1440"/>
          <w:tab w:val="left" w:pos="-720"/>
          <w:tab w:val="left" w:pos="0"/>
          <w:tab w:val="left" w:pos="720"/>
          <w:tab w:val="left" w:pos="1008"/>
          <w:tab w:val="left" w:pos="1440"/>
          <w:tab w:val="left" w:pos="2160"/>
          <w:tab w:val="left" w:pos="2448"/>
          <w:tab w:val="left" w:pos="2880"/>
          <w:tab w:val="left" w:pos="3600"/>
          <w:tab w:val="left" w:pos="4320"/>
          <w:tab w:val="left" w:pos="5040"/>
          <w:tab w:val="left" w:pos="5472"/>
          <w:tab w:val="left" w:pos="5760"/>
          <w:tab w:val="left" w:pos="6480"/>
          <w:tab w:val="left" w:pos="7200"/>
          <w:tab w:val="left" w:pos="7920"/>
          <w:tab w:val="left" w:pos="8640"/>
          <w:tab w:val="left" w:pos="9360"/>
        </w:tabs>
        <w:spacing w:after="0" w:line="240" w:lineRule="auto"/>
        <w:jc w:val="center"/>
        <w:rPr>
          <w:rFonts w:ascii="Arial" w:eastAsia="Times New Roman" w:hAnsi="Arial" w:cs="Arial"/>
          <w:sz w:val="24"/>
          <w:szCs w:val="24"/>
        </w:rPr>
      </w:pPr>
    </w:p>
    <w:p w14:paraId="6F45BF89" w14:textId="77777777" w:rsidR="00B30800" w:rsidRPr="00BD3F91" w:rsidRDefault="00B30800" w:rsidP="00B30800">
      <w:pPr>
        <w:tabs>
          <w:tab w:val="center" w:pos="4680"/>
          <w:tab w:val="left" w:pos="5040"/>
          <w:tab w:val="left" w:pos="5472"/>
          <w:tab w:val="left" w:pos="5760"/>
          <w:tab w:val="left" w:pos="6480"/>
          <w:tab w:val="left" w:pos="7200"/>
          <w:tab w:val="left" w:pos="7920"/>
          <w:tab w:val="left" w:pos="8640"/>
          <w:tab w:val="left" w:pos="9360"/>
        </w:tabs>
        <w:spacing w:after="0" w:line="240" w:lineRule="auto"/>
        <w:jc w:val="center"/>
        <w:outlineLvl w:val="0"/>
        <w:rPr>
          <w:rFonts w:ascii="Arial" w:eastAsia="Times New Roman" w:hAnsi="Arial" w:cs="Arial"/>
          <w:sz w:val="24"/>
          <w:szCs w:val="24"/>
        </w:rPr>
      </w:pPr>
      <w:r w:rsidRPr="00BD3F91">
        <w:rPr>
          <w:rFonts w:ascii="Arial" w:eastAsia="Times New Roman" w:hAnsi="Arial" w:cs="Arial"/>
          <w:sz w:val="24"/>
          <w:szCs w:val="24"/>
        </w:rPr>
        <w:t>AND</w:t>
      </w:r>
    </w:p>
    <w:p w14:paraId="61D1E400" w14:textId="77777777" w:rsidR="00B30800" w:rsidRPr="00BD3F91" w:rsidRDefault="00B30800" w:rsidP="00B30800">
      <w:pPr>
        <w:tabs>
          <w:tab w:val="center" w:pos="4680"/>
          <w:tab w:val="left" w:pos="5040"/>
          <w:tab w:val="left" w:pos="5472"/>
          <w:tab w:val="left" w:pos="5760"/>
          <w:tab w:val="left" w:pos="6480"/>
          <w:tab w:val="left" w:pos="7200"/>
          <w:tab w:val="left" w:pos="7920"/>
          <w:tab w:val="left" w:pos="8640"/>
          <w:tab w:val="left" w:pos="9360"/>
        </w:tabs>
        <w:spacing w:after="0" w:line="240" w:lineRule="auto"/>
        <w:jc w:val="center"/>
        <w:outlineLvl w:val="0"/>
        <w:rPr>
          <w:rFonts w:ascii="Arial" w:eastAsia="Times New Roman" w:hAnsi="Arial" w:cs="Arial"/>
          <w:sz w:val="24"/>
          <w:szCs w:val="24"/>
        </w:rPr>
      </w:pPr>
    </w:p>
    <w:p w14:paraId="4C24D04E" w14:textId="77777777" w:rsidR="00B30800" w:rsidRPr="00BD3F91" w:rsidRDefault="00B30800" w:rsidP="00B30800">
      <w:pPr>
        <w:tabs>
          <w:tab w:val="center" w:pos="4680"/>
          <w:tab w:val="left" w:pos="5040"/>
          <w:tab w:val="left" w:pos="5472"/>
          <w:tab w:val="left" w:pos="5760"/>
          <w:tab w:val="left" w:pos="6480"/>
          <w:tab w:val="left" w:pos="7200"/>
          <w:tab w:val="left" w:pos="7920"/>
          <w:tab w:val="left" w:pos="8640"/>
          <w:tab w:val="left" w:pos="9360"/>
        </w:tabs>
        <w:spacing w:after="0" w:line="240" w:lineRule="auto"/>
        <w:jc w:val="center"/>
        <w:outlineLvl w:val="0"/>
        <w:rPr>
          <w:rFonts w:ascii="Arial" w:eastAsia="Times New Roman" w:hAnsi="Arial" w:cs="Arial"/>
          <w:color w:val="FF0000"/>
          <w:sz w:val="24"/>
          <w:szCs w:val="24"/>
        </w:rPr>
      </w:pPr>
      <w:r w:rsidRPr="00BD3F91">
        <w:rPr>
          <w:rFonts w:ascii="Arial" w:eastAsia="Times New Roman" w:hAnsi="Arial" w:cs="Arial"/>
          <w:color w:val="FF0000"/>
          <w:sz w:val="24"/>
          <w:szCs w:val="24"/>
        </w:rPr>
        <w:t>[SUBGRANTEE]</w:t>
      </w:r>
    </w:p>
    <w:p w14:paraId="3B58274A" w14:textId="77777777" w:rsidR="00B30800" w:rsidRPr="00A517C0" w:rsidRDefault="00ED1A32" w:rsidP="00B30800">
      <w:pPr>
        <w:tabs>
          <w:tab w:val="center" w:pos="4680"/>
          <w:tab w:val="left" w:pos="7920"/>
        </w:tabs>
        <w:spacing w:after="0" w:line="240" w:lineRule="auto"/>
        <w:jc w:val="center"/>
        <w:outlineLvl w:val="0"/>
        <w:rPr>
          <w:rFonts w:ascii="Arial" w:eastAsia="Times New Roman" w:hAnsi="Arial" w:cs="Arial"/>
          <w:color w:val="FF0000"/>
          <w:sz w:val="24"/>
          <w:szCs w:val="24"/>
        </w:rPr>
      </w:pPr>
      <w:sdt>
        <w:sdtPr>
          <w:rPr>
            <w:rFonts w:ascii="Arial" w:eastAsia="Times New Roman" w:hAnsi="Arial" w:cs="Arial"/>
            <w:color w:val="FF0000"/>
            <w:sz w:val="24"/>
            <w:szCs w:val="24"/>
          </w:rPr>
          <w:alias w:val="ICMC_MainCountry"/>
          <w:tag w:val="ICM|ICMC_MainCountry|0"/>
          <w:id w:val="46962708"/>
          <w:placeholder>
            <w:docPart w:val="5D4597A8552F4F52907069CB24DCB106"/>
          </w:placeholder>
        </w:sdtPr>
        <w:sdtEndPr/>
        <w:sdtContent>
          <w:r w:rsidR="00B30800" w:rsidRPr="00BD3F91">
            <w:rPr>
              <w:rFonts w:ascii="Arial" w:eastAsia="Times New Roman" w:hAnsi="Arial" w:cs="Arial"/>
              <w:color w:val="FF0000"/>
              <w:sz w:val="24"/>
              <w:szCs w:val="24"/>
            </w:rPr>
            <w:t>[Subgrantee Address]</w:t>
          </w:r>
        </w:sdtContent>
      </w:sdt>
    </w:p>
    <w:p w14:paraId="3FE80B63" w14:textId="77777777" w:rsidR="00B30800" w:rsidRDefault="00B30800" w:rsidP="00B30800">
      <w:pPr>
        <w:tabs>
          <w:tab w:val="center" w:pos="4680"/>
          <w:tab w:val="left" w:pos="7920"/>
        </w:tabs>
        <w:spacing w:after="0" w:line="240" w:lineRule="auto"/>
        <w:jc w:val="center"/>
        <w:outlineLvl w:val="0"/>
        <w:rPr>
          <w:rFonts w:ascii="Arial" w:eastAsia="Times New Roman" w:hAnsi="Arial" w:cs="Arial"/>
          <w:sz w:val="24"/>
          <w:szCs w:val="24"/>
        </w:rPr>
      </w:pPr>
    </w:p>
    <w:p w14:paraId="4409B612" w14:textId="77777777" w:rsidR="00B30800" w:rsidRPr="00BD3F91" w:rsidRDefault="00B30800" w:rsidP="00B30800">
      <w:pPr>
        <w:tabs>
          <w:tab w:val="center" w:pos="4680"/>
          <w:tab w:val="left" w:pos="7920"/>
        </w:tabs>
        <w:spacing w:after="0" w:line="240" w:lineRule="auto"/>
        <w:jc w:val="center"/>
        <w:outlineLvl w:val="0"/>
        <w:rPr>
          <w:rFonts w:ascii="Arial" w:eastAsia="Times New Roman" w:hAnsi="Arial" w:cs="Arial"/>
          <w:sz w:val="24"/>
          <w:szCs w:val="24"/>
        </w:rPr>
      </w:pPr>
      <w:r w:rsidRPr="00BD3F91">
        <w:rPr>
          <w:rFonts w:ascii="Arial" w:eastAsia="Times New Roman" w:hAnsi="Arial" w:cs="Arial"/>
          <w:sz w:val="24"/>
          <w:szCs w:val="24"/>
        </w:rPr>
        <w:t>For</w:t>
      </w:r>
    </w:p>
    <w:sdt>
      <w:sdtPr>
        <w:rPr>
          <w:rFonts w:ascii="Arial" w:eastAsia="Times New Roman" w:hAnsi="Arial" w:cs="Arial"/>
          <w:sz w:val="24"/>
          <w:szCs w:val="24"/>
        </w:rPr>
        <w:alias w:val="ICMC_SolicitationName"/>
        <w:tag w:val="ICM|ICMC_SolicitationName|0"/>
        <w:id w:val="1052581577"/>
        <w:placeholder>
          <w:docPart w:val="02784F4A636D453FA2DDC4646BEEADB1"/>
        </w:placeholder>
      </w:sdtPr>
      <w:sdtEndPr/>
      <w:sdtContent>
        <w:p w14:paraId="21DD0203" w14:textId="190AAFF5" w:rsidR="00B30800" w:rsidRPr="0032299E" w:rsidRDefault="00B30800" w:rsidP="0032299E">
          <w:pPr>
            <w:tabs>
              <w:tab w:val="left" w:pos="-1440"/>
              <w:tab w:val="left" w:pos="-720"/>
              <w:tab w:val="left" w:pos="0"/>
              <w:tab w:val="left" w:pos="720"/>
              <w:tab w:val="left" w:pos="1008"/>
              <w:tab w:val="left" w:pos="1440"/>
              <w:tab w:val="left" w:pos="2160"/>
              <w:tab w:val="left" w:pos="2448"/>
              <w:tab w:val="left" w:pos="2880"/>
              <w:tab w:val="left" w:pos="3600"/>
              <w:tab w:val="left" w:pos="4320"/>
              <w:tab w:val="left" w:pos="5040"/>
              <w:tab w:val="left" w:pos="5472"/>
              <w:tab w:val="left" w:pos="5760"/>
              <w:tab w:val="left" w:pos="6480"/>
              <w:tab w:val="left" w:pos="7200"/>
              <w:tab w:val="left" w:pos="7920"/>
              <w:tab w:val="left" w:pos="8640"/>
              <w:tab w:val="left" w:pos="9360"/>
            </w:tabs>
            <w:spacing w:after="0" w:line="240" w:lineRule="auto"/>
            <w:jc w:val="center"/>
            <w:rPr>
              <w:rFonts w:ascii="Arial" w:eastAsia="Times New Roman" w:hAnsi="Arial" w:cs="Arial"/>
              <w:sz w:val="24"/>
              <w:szCs w:val="24"/>
            </w:rPr>
          </w:pPr>
          <w:r w:rsidRPr="00BD3F91">
            <w:rPr>
              <w:rFonts w:ascii="Arial" w:eastAsia="Times New Roman" w:hAnsi="Arial" w:cs="Arial"/>
              <w:color w:val="FF0000"/>
              <w:sz w:val="24"/>
              <w:szCs w:val="24"/>
            </w:rPr>
            <w:t>[Program Name]</w:t>
          </w:r>
        </w:p>
      </w:sdtContent>
    </w:sdt>
    <w:p w14:paraId="36A2F94B" w14:textId="77777777" w:rsidR="00B30800" w:rsidRPr="006D325F" w:rsidRDefault="00B30800" w:rsidP="00B30800">
      <w:pPr>
        <w:tabs>
          <w:tab w:val="center" w:pos="4680"/>
          <w:tab w:val="left" w:pos="5040"/>
          <w:tab w:val="left" w:pos="5472"/>
          <w:tab w:val="left" w:pos="5760"/>
          <w:tab w:val="left" w:pos="6480"/>
          <w:tab w:val="left" w:pos="7200"/>
          <w:tab w:val="left" w:pos="7920"/>
          <w:tab w:val="left" w:pos="8640"/>
          <w:tab w:val="left" w:pos="9360"/>
        </w:tabs>
        <w:spacing w:before="100" w:beforeAutospacing="1" w:after="100" w:afterAutospacing="1" w:line="240" w:lineRule="auto"/>
        <w:outlineLvl w:val="0"/>
        <w:rPr>
          <w:rFonts w:ascii="Times New Roman" w:eastAsia="Times New Roman" w:hAnsi="Times New Roman" w:cs="Times New Roman"/>
          <w:sz w:val="24"/>
          <w:szCs w:val="24"/>
        </w:rPr>
      </w:pPr>
      <w:r w:rsidRPr="006D325F">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Memorandum of Understanding</w:t>
      </w:r>
      <w:r w:rsidRPr="006D325F">
        <w:rPr>
          <w:rFonts w:ascii="Times New Roman" w:eastAsia="Times New Roman" w:hAnsi="Times New Roman" w:cs="Times New Roman"/>
          <w:sz w:val="24"/>
          <w:szCs w:val="24"/>
        </w:rPr>
        <w:t xml:space="preserve"> is dated </w:t>
      </w:r>
      <w:sdt>
        <w:sdtPr>
          <w:rPr>
            <w:rFonts w:ascii="Times New Roman" w:eastAsia="Times New Roman" w:hAnsi="Times New Roman" w:cs="Times New Roman"/>
            <w:color w:val="FF0000"/>
            <w:sz w:val="24"/>
            <w:szCs w:val="24"/>
          </w:rPr>
          <w:alias w:val="ICMEffectiveDate"/>
          <w:tag w:val="ICM|ICMEffectiveDate|2"/>
          <w:id w:val="988901999"/>
          <w:placeholder>
            <w:docPart w:val="F927D52CDE144101AD2C064409D1895C"/>
          </w:placeholder>
        </w:sdtPr>
        <w:sdtEndPr/>
        <w:sdtContent>
          <w:r w:rsidRPr="00340CBD">
            <w:rPr>
              <w:rFonts w:ascii="Times New Roman" w:eastAsia="Times New Roman" w:hAnsi="Times New Roman" w:cs="Times New Roman"/>
              <w:color w:val="FF0000"/>
              <w:sz w:val="24"/>
              <w:szCs w:val="24"/>
            </w:rPr>
            <w:t>[Effective Date]</w:t>
          </w:r>
        </w:sdtContent>
      </w:sdt>
      <w:r>
        <w:rPr>
          <w:rFonts w:ascii="Times New Roman" w:eastAsia="Times New Roman" w:hAnsi="Times New Roman" w:cs="Times New Roman"/>
          <w:sz w:val="24"/>
          <w:szCs w:val="24"/>
        </w:rPr>
        <w:t xml:space="preserve"> </w:t>
      </w:r>
      <w:r w:rsidRPr="006D325F">
        <w:rPr>
          <w:rFonts w:ascii="Times New Roman" w:eastAsia="Times New Roman" w:hAnsi="Times New Roman" w:cs="Times New Roman"/>
          <w:sz w:val="24"/>
          <w:szCs w:val="24"/>
        </w:rPr>
        <w:t xml:space="preserve">and is between </w:t>
      </w:r>
      <w:r w:rsidRPr="00340CBD">
        <w:rPr>
          <w:rFonts w:ascii="Times New Roman" w:eastAsia="Times New Roman" w:hAnsi="Times New Roman" w:cs="Times New Roman"/>
          <w:color w:val="FF0000"/>
          <w:sz w:val="24"/>
          <w:szCs w:val="24"/>
        </w:rPr>
        <w:t xml:space="preserve">[Grantee] </w:t>
      </w:r>
      <w:r w:rsidRPr="004D33C4">
        <w:rPr>
          <w:rFonts w:ascii="Times New Roman" w:eastAsia="Times New Roman" w:hAnsi="Times New Roman" w:cs="Times New Roman"/>
          <w:sz w:val="24"/>
          <w:szCs w:val="24"/>
        </w:rPr>
        <w:t>(“</w:t>
      </w:r>
      <w:r w:rsidRPr="0078298E">
        <w:rPr>
          <w:rFonts w:ascii="Times New Roman" w:eastAsia="Times New Roman" w:hAnsi="Times New Roman" w:cs="Times New Roman"/>
          <w:b/>
          <w:sz w:val="24"/>
          <w:szCs w:val="24"/>
        </w:rPr>
        <w:t>Grantee</w:t>
      </w:r>
      <w:r w:rsidRPr="004D33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6D325F">
        <w:rPr>
          <w:rFonts w:ascii="Times New Roman" w:eastAsia="Times New Roman" w:hAnsi="Times New Roman" w:cs="Times New Roman"/>
          <w:sz w:val="24"/>
          <w:szCs w:val="24"/>
        </w:rPr>
        <w:t xml:space="preserve">nd </w:t>
      </w:r>
      <w:r w:rsidRPr="00340CBD">
        <w:rPr>
          <w:rFonts w:ascii="Times New Roman" w:eastAsia="Times New Roman" w:hAnsi="Times New Roman" w:cs="Times New Roman"/>
          <w:color w:val="FF0000"/>
          <w:sz w:val="24"/>
          <w:szCs w:val="24"/>
        </w:rPr>
        <w:t>[Subgrantee]</w:t>
      </w:r>
      <w:r w:rsidRPr="00340C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8298E">
        <w:rPr>
          <w:rFonts w:ascii="Times New Roman" w:eastAsia="Times New Roman" w:hAnsi="Times New Roman" w:cs="Times New Roman"/>
          <w:b/>
          <w:sz w:val="24"/>
          <w:szCs w:val="24"/>
        </w:rPr>
        <w:t>Subgrantee</w:t>
      </w:r>
      <w:r>
        <w:rPr>
          <w:rFonts w:ascii="Times New Roman" w:eastAsia="Times New Roman" w:hAnsi="Times New Roman" w:cs="Times New Roman"/>
          <w:sz w:val="24"/>
          <w:szCs w:val="24"/>
        </w:rPr>
        <w:t xml:space="preserve">”) </w:t>
      </w:r>
      <w:r w:rsidRPr="006D325F">
        <w:rPr>
          <w:rFonts w:ascii="Times New Roman" w:eastAsia="Times New Roman" w:hAnsi="Times New Roman" w:cs="Times New Roman"/>
          <w:sz w:val="24"/>
          <w:szCs w:val="24"/>
        </w:rPr>
        <w:t xml:space="preserve">jointly known as the </w:t>
      </w:r>
      <w:r>
        <w:rPr>
          <w:rFonts w:ascii="Times New Roman" w:eastAsia="Times New Roman" w:hAnsi="Times New Roman" w:cs="Times New Roman"/>
          <w:sz w:val="24"/>
          <w:szCs w:val="24"/>
        </w:rPr>
        <w:t>“</w:t>
      </w:r>
      <w:r w:rsidRPr="0078298E">
        <w:rPr>
          <w:rFonts w:ascii="Times New Roman" w:eastAsia="Times New Roman" w:hAnsi="Times New Roman" w:cs="Times New Roman"/>
          <w:b/>
          <w:sz w:val="24"/>
          <w:szCs w:val="24"/>
        </w:rPr>
        <w:t>Parties</w:t>
      </w:r>
      <w:r>
        <w:rPr>
          <w:rFonts w:ascii="Times New Roman" w:eastAsia="Times New Roman" w:hAnsi="Times New Roman" w:cs="Times New Roman"/>
          <w:sz w:val="24"/>
          <w:szCs w:val="24"/>
        </w:rPr>
        <w:t>.”</w:t>
      </w:r>
      <w:r w:rsidRPr="006D325F">
        <w:rPr>
          <w:rFonts w:ascii="Times New Roman" w:eastAsia="Times New Roman" w:hAnsi="Times New Roman" w:cs="Times New Roman"/>
          <w:sz w:val="24"/>
          <w:szCs w:val="24"/>
        </w:rPr>
        <w:t xml:space="preserve"> </w:t>
      </w:r>
      <w:r w:rsidRPr="00DB18D5">
        <w:rPr>
          <w:rFonts w:ascii="Times New Roman" w:eastAsia="Times New Roman" w:hAnsi="Times New Roman" w:cs="Times New Roman"/>
          <w:sz w:val="24"/>
          <w:szCs w:val="24"/>
        </w:rPr>
        <w:t xml:space="preserve">The purpose of this Memorandum is to manage expectations between the Parties prior to the issuance of an actual </w:t>
      </w:r>
      <w:r>
        <w:rPr>
          <w:rFonts w:ascii="Times New Roman" w:eastAsia="Times New Roman" w:hAnsi="Times New Roman" w:cs="Times New Roman"/>
          <w:sz w:val="24"/>
          <w:szCs w:val="24"/>
        </w:rPr>
        <w:t>grant</w:t>
      </w:r>
      <w:r w:rsidRPr="00DB18D5">
        <w:rPr>
          <w:rFonts w:ascii="Times New Roman" w:eastAsia="Times New Roman" w:hAnsi="Times New Roman" w:cs="Times New Roman"/>
          <w:sz w:val="24"/>
          <w:szCs w:val="24"/>
        </w:rPr>
        <w:t xml:space="preserve">, with respect to our joint efforts to submit a proposal to carry out work under </w:t>
      </w:r>
      <w:r w:rsidRPr="00DB18D5">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Program</w:t>
      </w:r>
      <w:r w:rsidRPr="00DB18D5">
        <w:rPr>
          <w:rFonts w:ascii="Times New Roman" w:eastAsia="Times New Roman" w:hAnsi="Times New Roman" w:cs="Times New Roman"/>
          <w:color w:val="FF0000"/>
          <w:sz w:val="24"/>
          <w:szCs w:val="24"/>
        </w:rPr>
        <w:t xml:space="preserve"> Name]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(the “</w:t>
      </w:r>
      <w:r>
        <w:rPr>
          <w:rFonts w:ascii="Times New Roman" w:eastAsia="Times New Roman" w:hAnsi="Times New Roman" w:cs="Times New Roman"/>
          <w:b/>
          <w:sz w:val="24"/>
          <w:szCs w:val="24"/>
        </w:rPr>
        <w:t>Program</w:t>
      </w:r>
      <w:r>
        <w:rPr>
          <w:rFonts w:ascii="Times New Roman" w:eastAsia="Times New Roman" w:hAnsi="Times New Roman" w:cs="Times New Roman"/>
          <w:sz w:val="24"/>
          <w:szCs w:val="24"/>
        </w:rPr>
        <w:t xml:space="preserve">”) offered by </w:t>
      </w:r>
      <w:r w:rsidRPr="005E4AC7">
        <w:rPr>
          <w:rFonts w:ascii="Times New Roman" w:eastAsia="Times New Roman" w:hAnsi="Times New Roman" w:cs="Times New Roman"/>
          <w:color w:val="FF0000"/>
          <w:sz w:val="24"/>
          <w:szCs w:val="24"/>
        </w:rPr>
        <w:t>[Agency/Organization soliciting proposals]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(the “</w:t>
      </w:r>
      <w:r>
        <w:rPr>
          <w:rFonts w:ascii="Times New Roman" w:eastAsia="Times New Roman" w:hAnsi="Times New Roman" w:cs="Times New Roman"/>
          <w:b/>
          <w:sz w:val="24"/>
          <w:szCs w:val="24"/>
        </w:rPr>
        <w:t>Agency</w:t>
      </w:r>
      <w:r>
        <w:rPr>
          <w:rFonts w:ascii="Times New Roman" w:eastAsia="Times New Roman" w:hAnsi="Times New Roman" w:cs="Times New Roman"/>
          <w:sz w:val="24"/>
          <w:szCs w:val="24"/>
        </w:rPr>
        <w:t>”)</w:t>
      </w:r>
      <w:r w:rsidRPr="00DB18D5">
        <w:rPr>
          <w:rFonts w:ascii="Times New Roman" w:eastAsia="Times New Roman" w:hAnsi="Times New Roman" w:cs="Times New Roman"/>
          <w:sz w:val="24"/>
          <w:szCs w:val="24"/>
        </w:rPr>
        <w:t xml:space="preserve">. </w:t>
      </w:r>
    </w:p>
    <w:p w14:paraId="254281AC" w14:textId="77777777" w:rsidR="00B30800" w:rsidRPr="00E234ED" w:rsidRDefault="00B30800" w:rsidP="00B30800">
      <w:pPr>
        <w:keepNext/>
        <w:spacing w:before="100" w:beforeAutospacing="1" w:after="100" w:afterAutospacing="1" w:line="240" w:lineRule="auto"/>
        <w:rPr>
          <w:rFonts w:ascii="Arial" w:eastAsia="Times New Roman" w:hAnsi="Arial" w:cs="Arial"/>
          <w:b/>
          <w:bCs/>
          <w:noProof/>
          <w:sz w:val="24"/>
        </w:rPr>
      </w:pPr>
      <w:r w:rsidRPr="00E234ED">
        <w:rPr>
          <w:rFonts w:ascii="Arial" w:eastAsia="Times New Roman" w:hAnsi="Arial" w:cs="Arial"/>
          <w:b/>
          <w:bCs/>
          <w:noProof/>
          <w:sz w:val="24"/>
        </w:rPr>
        <w:t>I. Expertise of the Parties</w:t>
      </w:r>
    </w:p>
    <w:p w14:paraId="03756BA5" w14:textId="77777777" w:rsidR="00B30800" w:rsidRDefault="00B30800" w:rsidP="00B30800">
      <w:pPr>
        <w:pStyle w:val="NormalWeb"/>
      </w:pPr>
      <w:r>
        <w:t xml:space="preserve">The Parties understand that each company brings knowledge and expertise that may enhance the other Party when combined. </w:t>
      </w:r>
      <w:r w:rsidRPr="0078298E">
        <w:rPr>
          <w:b/>
        </w:rPr>
        <w:t>Grantee</w:t>
      </w:r>
      <w:r w:rsidRPr="00086C50">
        <w:t xml:space="preserve"> </w:t>
      </w:r>
      <w:r>
        <w:t xml:space="preserve">specializes in </w:t>
      </w:r>
      <w:r w:rsidRPr="00D25D61">
        <w:rPr>
          <w:color w:val="FF0000"/>
        </w:rPr>
        <w:t>[</w:t>
      </w:r>
      <w:r w:rsidRPr="00D25D61">
        <w:rPr>
          <w:i/>
          <w:color w:val="FF0000"/>
        </w:rPr>
        <w:t>e.g., international development projects and consulting services in a wide range of areas, including land tenure and land titling; natural resource management, governance, and rights; agriculture; economic growth and poverty reduction; post-conflict transitional issues; and health and infectious diseases</w:t>
      </w:r>
      <w:r w:rsidRPr="00D25D61">
        <w:rPr>
          <w:color w:val="FF0000"/>
        </w:rPr>
        <w:t>]</w:t>
      </w:r>
      <w:r w:rsidRPr="00F83B2F">
        <w:t xml:space="preserve">. </w:t>
      </w:r>
      <w:r w:rsidRPr="00F83B2F">
        <w:rPr>
          <w:b/>
        </w:rPr>
        <w:t>Subgrantee</w:t>
      </w:r>
      <w:r w:rsidRPr="00F83B2F">
        <w:t xml:space="preserve"> brings </w:t>
      </w:r>
      <w:r w:rsidRPr="00D25D61">
        <w:rPr>
          <w:color w:val="FF0000"/>
        </w:rPr>
        <w:t>[</w:t>
      </w:r>
      <w:r w:rsidRPr="00D25D61">
        <w:rPr>
          <w:i/>
          <w:color w:val="FF0000"/>
        </w:rPr>
        <w:t>e.g., extensive science, policy, and implementation expertise, as well as technical advisory services in natural resource management, biodiversity conservation, securing resource rights, participatory mapping, policy improvement, and economic growth</w:t>
      </w:r>
      <w:r w:rsidRPr="00D25D61">
        <w:rPr>
          <w:color w:val="FF0000"/>
        </w:rPr>
        <w:t>]</w:t>
      </w:r>
      <w:r w:rsidRPr="00F83B2F">
        <w:t>.</w:t>
      </w:r>
    </w:p>
    <w:p w14:paraId="4AAF4958" w14:textId="77777777" w:rsidR="00B30800" w:rsidRPr="00E234ED" w:rsidRDefault="00B30800" w:rsidP="00B30800">
      <w:pPr>
        <w:keepNext/>
        <w:spacing w:before="100" w:beforeAutospacing="1" w:after="100" w:afterAutospacing="1" w:line="240" w:lineRule="auto"/>
        <w:rPr>
          <w:rFonts w:ascii="Arial" w:eastAsia="Times New Roman" w:hAnsi="Arial" w:cs="Arial"/>
          <w:b/>
          <w:bCs/>
          <w:noProof/>
          <w:sz w:val="24"/>
        </w:rPr>
      </w:pPr>
      <w:r w:rsidRPr="00E234ED">
        <w:rPr>
          <w:rFonts w:ascii="Arial" w:eastAsia="Times New Roman" w:hAnsi="Arial" w:cs="Arial"/>
          <w:b/>
          <w:bCs/>
          <w:noProof/>
          <w:sz w:val="24"/>
        </w:rPr>
        <w:t xml:space="preserve">II. </w:t>
      </w:r>
      <w:r>
        <w:rPr>
          <w:rFonts w:ascii="Arial" w:eastAsia="Times New Roman" w:hAnsi="Arial" w:cs="Arial"/>
          <w:b/>
          <w:bCs/>
          <w:noProof/>
          <w:sz w:val="24"/>
        </w:rPr>
        <w:t>Responsibilities of Subgrantee</w:t>
      </w:r>
    </w:p>
    <w:p w14:paraId="419D9BD8" w14:textId="77777777" w:rsidR="00B30800" w:rsidRPr="00D25D61" w:rsidRDefault="00B30800" w:rsidP="00B30800">
      <w:pPr>
        <w:pStyle w:val="NormalWeb"/>
        <w:shd w:val="clear" w:color="auto" w:fill="FFFFFF"/>
        <w:rPr>
          <w:rFonts w:eastAsia="Times New Roman"/>
          <w:color w:val="FF0000"/>
        </w:rPr>
      </w:pPr>
      <w:r w:rsidRPr="00660C3F">
        <w:rPr>
          <w:rFonts w:eastAsia="Times New Roman"/>
        </w:rPr>
        <w:t xml:space="preserve">To develop the opportunities expected from </w:t>
      </w:r>
      <w:sdt>
        <w:sdtPr>
          <w:rPr>
            <w:rFonts w:eastAsia="Times New Roman"/>
          </w:rPr>
          <w:alias w:val="ICMC_SolicitationName"/>
          <w:tag w:val="ICM|ICMC_SolicitationName|0"/>
          <w:id w:val="1592741787"/>
          <w:placeholder>
            <w:docPart w:val="83AF993C4E9D446CA9D46600E066CB73"/>
          </w:placeholder>
        </w:sdtPr>
        <w:sdtEndPr/>
        <w:sdtContent>
          <w:r w:rsidRPr="00DB18D5">
            <w:rPr>
              <w:rFonts w:eastAsia="Times New Roman"/>
              <w:color w:val="FF0000"/>
            </w:rPr>
            <w:t>[</w:t>
          </w:r>
          <w:r>
            <w:rPr>
              <w:rFonts w:eastAsia="Times New Roman"/>
              <w:color w:val="FF0000"/>
            </w:rPr>
            <w:t>Program</w:t>
          </w:r>
          <w:r w:rsidRPr="00DB18D5">
            <w:rPr>
              <w:rFonts w:eastAsia="Times New Roman"/>
              <w:color w:val="FF0000"/>
            </w:rPr>
            <w:t xml:space="preserve"> Name]</w:t>
          </w:r>
        </w:sdtContent>
      </w:sdt>
      <w:r>
        <w:rPr>
          <w:rFonts w:eastAsia="Times New Roman"/>
        </w:rPr>
        <w:t xml:space="preserve"> </w:t>
      </w:r>
      <w:r>
        <w:rPr>
          <w:rFonts w:eastAsia="Times New Roman"/>
          <w:b/>
        </w:rPr>
        <w:t xml:space="preserve">Grantee </w:t>
      </w:r>
      <w:r>
        <w:rPr>
          <w:rFonts w:eastAsia="Times New Roman"/>
        </w:rPr>
        <w:t xml:space="preserve">anticipates naming </w:t>
      </w:r>
      <w:r>
        <w:rPr>
          <w:rFonts w:eastAsia="Times New Roman"/>
          <w:b/>
        </w:rPr>
        <w:t xml:space="preserve">Subgrantee </w:t>
      </w:r>
      <w:r>
        <w:rPr>
          <w:rFonts w:eastAsia="Times New Roman"/>
        </w:rPr>
        <w:t xml:space="preserve">as a potential subcontractor for the proposed grant, and will keep </w:t>
      </w:r>
      <w:r>
        <w:rPr>
          <w:rFonts w:eastAsia="Times New Roman"/>
          <w:b/>
        </w:rPr>
        <w:t xml:space="preserve">Subgrantee </w:t>
      </w:r>
      <w:r>
        <w:rPr>
          <w:rFonts w:eastAsia="Times New Roman"/>
        </w:rPr>
        <w:t xml:space="preserve">apprised of any changes in the proposed scope of work. </w:t>
      </w:r>
      <w:r>
        <w:rPr>
          <w:rFonts w:eastAsia="Times New Roman"/>
          <w:b/>
        </w:rPr>
        <w:t>Subgrantee’s</w:t>
      </w:r>
      <w:r>
        <w:rPr>
          <w:rFonts w:eastAsia="Times New Roman"/>
        </w:rPr>
        <w:t xml:space="preserve"> scope of work under the grant may include </w:t>
      </w:r>
      <w:r w:rsidRPr="00D25D61">
        <w:rPr>
          <w:rFonts w:eastAsia="Times New Roman"/>
          <w:color w:val="FF0000"/>
        </w:rPr>
        <w:t>[</w:t>
      </w:r>
      <w:r w:rsidRPr="00D25D61">
        <w:rPr>
          <w:rFonts w:eastAsia="Times New Roman"/>
          <w:i/>
          <w:color w:val="FF0000"/>
        </w:rPr>
        <w:t>include description of Subgrantee’s scope of work, e.g.:</w:t>
      </w:r>
    </w:p>
    <w:p w14:paraId="5670965E" w14:textId="77777777" w:rsidR="00B30800" w:rsidRPr="00D25D61" w:rsidRDefault="00B30800" w:rsidP="00B30800">
      <w:pPr>
        <w:pStyle w:val="NormalWeb"/>
        <w:numPr>
          <w:ilvl w:val="0"/>
          <w:numId w:val="1"/>
        </w:numPr>
        <w:shd w:val="clear" w:color="auto" w:fill="FFFFFF"/>
        <w:rPr>
          <w:rFonts w:eastAsia="Times New Roman"/>
          <w:i/>
          <w:color w:val="FF0000"/>
        </w:rPr>
      </w:pPr>
      <w:r w:rsidRPr="00D25D61">
        <w:rPr>
          <w:rFonts w:eastAsia="Times New Roman"/>
          <w:i/>
          <w:color w:val="FF0000"/>
        </w:rPr>
        <w:t>Develop and support the replication of sustainable management and financially viable models within private sector natural resource commodity productions</w:t>
      </w:r>
    </w:p>
    <w:p w14:paraId="38457961" w14:textId="77777777" w:rsidR="00B30800" w:rsidRPr="00D25D61" w:rsidRDefault="00B30800" w:rsidP="00B30800">
      <w:pPr>
        <w:pStyle w:val="NormalWeb"/>
        <w:numPr>
          <w:ilvl w:val="0"/>
          <w:numId w:val="1"/>
        </w:numPr>
        <w:shd w:val="clear" w:color="auto" w:fill="FFFFFF"/>
        <w:rPr>
          <w:rFonts w:eastAsia="Times New Roman"/>
          <w:i/>
          <w:color w:val="FF0000"/>
        </w:rPr>
      </w:pPr>
      <w:r w:rsidRPr="00D25D61">
        <w:rPr>
          <w:rFonts w:eastAsia="Times New Roman"/>
          <w:i/>
          <w:color w:val="FF0000"/>
        </w:rPr>
        <w:t>Implement community empowerment approach to ensure sustainable forest management and improved livelihoods</w:t>
      </w:r>
    </w:p>
    <w:p w14:paraId="5C4E40EC" w14:textId="77777777" w:rsidR="00B30800" w:rsidRPr="00D25D61" w:rsidRDefault="00B30800" w:rsidP="00B30800">
      <w:pPr>
        <w:pStyle w:val="NormalWeb"/>
        <w:numPr>
          <w:ilvl w:val="0"/>
          <w:numId w:val="1"/>
        </w:numPr>
        <w:shd w:val="clear" w:color="auto" w:fill="FFFFFF"/>
        <w:rPr>
          <w:rFonts w:eastAsia="Times New Roman"/>
          <w:i/>
          <w:color w:val="FF0000"/>
        </w:rPr>
      </w:pPr>
      <w:r w:rsidRPr="00D25D61">
        <w:rPr>
          <w:rFonts w:eastAsia="Times New Roman"/>
          <w:i/>
          <w:color w:val="FF0000"/>
        </w:rPr>
        <w:t>Facilitate sustainable forest management and public-private partnerships to reduce threats to biodiversity and greenhouse gas emissions from land use</w:t>
      </w:r>
    </w:p>
    <w:p w14:paraId="411D90E6" w14:textId="77777777" w:rsidR="00B30800" w:rsidRPr="00A517C0" w:rsidRDefault="00B30800" w:rsidP="00B30800">
      <w:pPr>
        <w:pStyle w:val="NormalWeb"/>
        <w:numPr>
          <w:ilvl w:val="0"/>
          <w:numId w:val="1"/>
        </w:numPr>
        <w:shd w:val="clear" w:color="auto" w:fill="FFFFFF"/>
        <w:rPr>
          <w:rFonts w:eastAsia="Times New Roman"/>
          <w:i/>
          <w:color w:val="FF0000"/>
        </w:rPr>
      </w:pPr>
      <w:r w:rsidRPr="00D25D61">
        <w:rPr>
          <w:rFonts w:eastAsia="Times New Roman"/>
          <w:i/>
          <w:color w:val="FF0000"/>
        </w:rPr>
        <w:t xml:space="preserve">Provisions of long-term and short-term staff, which </w:t>
      </w:r>
      <w:r>
        <w:rPr>
          <w:rFonts w:eastAsia="Times New Roman"/>
          <w:i/>
          <w:color w:val="FF0000"/>
        </w:rPr>
        <w:t>the Parties will negotiate</w:t>
      </w:r>
      <w:r w:rsidRPr="00D25D61">
        <w:rPr>
          <w:rFonts w:eastAsia="Times New Roman"/>
          <w:i/>
          <w:color w:val="FF0000"/>
        </w:rPr>
        <w:t xml:space="preserve"> during the proposal phase</w:t>
      </w:r>
      <w:r w:rsidRPr="00D25D61">
        <w:rPr>
          <w:rFonts w:eastAsia="Times New Roman"/>
          <w:color w:val="FF0000"/>
        </w:rPr>
        <w:t>]</w:t>
      </w:r>
    </w:p>
    <w:p w14:paraId="264CA85D" w14:textId="2CF6562D" w:rsidR="00B30800" w:rsidRDefault="00B30800" w:rsidP="00B30800">
      <w:pPr>
        <w:pStyle w:val="NormalWeb"/>
        <w:shd w:val="clear" w:color="auto" w:fill="FFFFFF"/>
        <w:rPr>
          <w:rFonts w:eastAsia="Times New Roman"/>
        </w:rPr>
      </w:pPr>
      <w:r>
        <w:rPr>
          <w:sz w:val="22"/>
          <w:szCs w:val="22"/>
        </w:rPr>
        <w:lastRenderedPageBreak/>
        <w:t>I</w:t>
      </w:r>
      <w:r w:rsidRPr="00F83B2F">
        <w:rPr>
          <w:rFonts w:eastAsia="Times New Roman"/>
        </w:rPr>
        <w:t>n the event</w:t>
      </w:r>
      <w:r>
        <w:rPr>
          <w:rFonts w:eastAsia="Times New Roman"/>
        </w:rPr>
        <w:t xml:space="preserve"> the Agency awards</w:t>
      </w:r>
      <w:r w:rsidRPr="00F83B2F">
        <w:rPr>
          <w:rFonts w:eastAsia="Times New Roman"/>
        </w:rPr>
        <w:t xml:space="preserve"> </w:t>
      </w:r>
      <w:r>
        <w:rPr>
          <w:rFonts w:eastAsia="Times New Roman"/>
          <w:b/>
        </w:rPr>
        <w:t>Grantee</w:t>
      </w:r>
      <w:r w:rsidRPr="00F83B2F">
        <w:rPr>
          <w:rFonts w:eastAsia="Times New Roman"/>
        </w:rPr>
        <w:t xml:space="preserve"> a </w:t>
      </w:r>
      <w:r>
        <w:rPr>
          <w:rFonts w:eastAsia="Times New Roman"/>
        </w:rPr>
        <w:t>grant for the proposed effort, the P</w:t>
      </w:r>
      <w:r w:rsidRPr="00F83B2F">
        <w:rPr>
          <w:rFonts w:eastAsia="Times New Roman"/>
        </w:rPr>
        <w:t xml:space="preserve">arties agree to negotiate in good faith and proceed in a timely manner to conclude a </w:t>
      </w:r>
      <w:r>
        <w:rPr>
          <w:rFonts w:eastAsia="Times New Roman"/>
        </w:rPr>
        <w:t>mutually acceptable subcontract covering the proposed scope of work.</w:t>
      </w:r>
    </w:p>
    <w:p w14:paraId="0154B513" w14:textId="15CDDF03" w:rsidR="00970E6E" w:rsidRPr="00970E6E" w:rsidRDefault="00970E6E" w:rsidP="00B30800">
      <w:pPr>
        <w:pStyle w:val="NormalWeb"/>
        <w:shd w:val="clear" w:color="auto" w:fill="FFFFFF"/>
        <w:rPr>
          <w:rFonts w:eastAsia="Times New Roman"/>
          <w:color w:val="2E74B5" w:themeColor="accent1" w:themeShade="BF"/>
        </w:rPr>
      </w:pPr>
      <w:r w:rsidRPr="001E01F0">
        <w:rPr>
          <w:rFonts w:eastAsia="Times New Roman"/>
          <w:color w:val="2E74B5" w:themeColor="accent1" w:themeShade="BF"/>
        </w:rPr>
        <w:t xml:space="preserve">[The following clauses are drafted to be </w:t>
      </w:r>
      <w:r>
        <w:rPr>
          <w:rFonts w:eastAsia="Times New Roman"/>
          <w:color w:val="2E74B5" w:themeColor="accent1" w:themeShade="BF"/>
        </w:rPr>
        <w:t>non-binding</w:t>
      </w:r>
      <w:r w:rsidRPr="001E01F0">
        <w:rPr>
          <w:rFonts w:eastAsia="Times New Roman"/>
          <w:color w:val="2E74B5" w:themeColor="accent1" w:themeShade="BF"/>
        </w:rPr>
        <w:t xml:space="preserve">, and so this template has been drafted </w:t>
      </w:r>
      <w:r>
        <w:rPr>
          <w:rFonts w:eastAsia="Times New Roman"/>
          <w:color w:val="2E74B5" w:themeColor="accent1" w:themeShade="BF"/>
        </w:rPr>
        <w:t>without</w:t>
      </w:r>
      <w:r w:rsidRPr="001E01F0">
        <w:rPr>
          <w:rFonts w:eastAsia="Times New Roman"/>
          <w:color w:val="2E74B5" w:themeColor="accent1" w:themeShade="BF"/>
        </w:rPr>
        <w:t xml:space="preserve"> termination and dispute resolution clauses in Section VII and VIII. If the Memorandum is drafted to be binding, those clauses </w:t>
      </w:r>
      <w:r>
        <w:rPr>
          <w:rFonts w:eastAsia="Times New Roman"/>
          <w:color w:val="2E74B5" w:themeColor="accent1" w:themeShade="BF"/>
        </w:rPr>
        <w:t>can be included</w:t>
      </w:r>
      <w:r w:rsidRPr="001E01F0">
        <w:rPr>
          <w:rFonts w:eastAsia="Times New Roman"/>
          <w:color w:val="2E74B5" w:themeColor="accent1" w:themeShade="BF"/>
        </w:rPr>
        <w:t>.]</w:t>
      </w:r>
    </w:p>
    <w:p w14:paraId="6E164E01" w14:textId="77777777" w:rsidR="00B30800" w:rsidRPr="00A517C0" w:rsidRDefault="00B30800" w:rsidP="00B30800">
      <w:pPr>
        <w:pStyle w:val="Subhead"/>
        <w:spacing w:before="100" w:beforeAutospacing="1" w:after="100" w:afterAutospacing="1"/>
        <w:rPr>
          <w:szCs w:val="24"/>
        </w:rPr>
      </w:pPr>
      <w:r w:rsidRPr="00E234ED">
        <w:rPr>
          <w:sz w:val="24"/>
          <w:szCs w:val="24"/>
        </w:rPr>
        <w:t xml:space="preserve">III. </w:t>
      </w:r>
      <w:r>
        <w:rPr>
          <w:sz w:val="24"/>
          <w:szCs w:val="24"/>
        </w:rPr>
        <w:t>Exclusivity</w:t>
      </w:r>
    </w:p>
    <w:p w14:paraId="68BB6D6E" w14:textId="77777777" w:rsidR="00B30800" w:rsidRDefault="00B30800" w:rsidP="00B30800">
      <w:pPr>
        <w:pStyle w:val="Subhead"/>
        <w:spacing w:before="100" w:beforeAutospacing="1" w:after="100" w:afterAutospacing="1"/>
        <w:rPr>
          <w:rFonts w:ascii="Times New Roman" w:hAnsi="Times New Roman" w:cs="Times New Roman"/>
          <w:b w:val="0"/>
          <w:bCs w:val="0"/>
          <w:noProof w:val="0"/>
          <w:sz w:val="24"/>
          <w:szCs w:val="24"/>
        </w:rPr>
      </w:pPr>
      <w:r w:rsidRPr="00E6656A">
        <w:rPr>
          <w:rFonts w:ascii="Times New Roman" w:hAnsi="Times New Roman" w:cs="Times New Roman"/>
          <w:b w:val="0"/>
          <w:bCs w:val="0"/>
          <w:noProof w:val="0"/>
          <w:sz w:val="24"/>
          <w:szCs w:val="24"/>
        </w:rPr>
        <w:t xml:space="preserve">Because of the competitive nature of the bidding process and because </w:t>
      </w:r>
      <w:r w:rsidRPr="00E6656A">
        <w:rPr>
          <w:rFonts w:ascii="Times New Roman" w:hAnsi="Times New Roman" w:cs="Times New Roman"/>
          <w:bCs w:val="0"/>
          <w:noProof w:val="0"/>
          <w:sz w:val="24"/>
          <w:szCs w:val="24"/>
        </w:rPr>
        <w:t>Grantee</w:t>
      </w:r>
      <w:r>
        <w:rPr>
          <w:rFonts w:ascii="Times New Roman" w:hAnsi="Times New Roman" w:cs="Times New Roman"/>
          <w:b w:val="0"/>
          <w:bCs w:val="0"/>
          <w:noProof w:val="0"/>
          <w:sz w:val="24"/>
          <w:szCs w:val="24"/>
        </w:rPr>
        <w:t xml:space="preserve"> </w:t>
      </w:r>
      <w:r w:rsidRPr="00E6656A">
        <w:rPr>
          <w:rFonts w:ascii="Times New Roman" w:hAnsi="Times New Roman" w:cs="Times New Roman"/>
          <w:b w:val="0"/>
          <w:bCs w:val="0"/>
          <w:noProof w:val="0"/>
          <w:sz w:val="24"/>
          <w:szCs w:val="24"/>
        </w:rPr>
        <w:t xml:space="preserve">anticipates sharing sensitive information with </w:t>
      </w:r>
      <w:r w:rsidRPr="00E6656A">
        <w:rPr>
          <w:rFonts w:ascii="Times New Roman" w:hAnsi="Times New Roman" w:cs="Times New Roman"/>
          <w:bCs w:val="0"/>
          <w:noProof w:val="0"/>
          <w:sz w:val="24"/>
          <w:szCs w:val="24"/>
        </w:rPr>
        <w:t>Subgrantee</w:t>
      </w:r>
      <w:r>
        <w:rPr>
          <w:rFonts w:ascii="Times New Roman" w:hAnsi="Times New Roman" w:cs="Times New Roman"/>
          <w:b w:val="0"/>
          <w:bCs w:val="0"/>
          <w:noProof w:val="0"/>
          <w:sz w:val="24"/>
          <w:szCs w:val="24"/>
        </w:rPr>
        <w:t xml:space="preserve"> </w:t>
      </w:r>
      <w:r w:rsidRPr="00E6656A">
        <w:rPr>
          <w:rFonts w:ascii="Times New Roman" w:hAnsi="Times New Roman" w:cs="Times New Roman"/>
          <w:b w:val="0"/>
          <w:bCs w:val="0"/>
          <w:noProof w:val="0"/>
          <w:sz w:val="24"/>
          <w:szCs w:val="24"/>
        </w:rPr>
        <w:t xml:space="preserve">in the course of the bid, </w:t>
      </w:r>
      <w:r w:rsidRPr="00E6656A">
        <w:rPr>
          <w:rFonts w:ascii="Times New Roman" w:hAnsi="Times New Roman" w:cs="Times New Roman"/>
          <w:bCs w:val="0"/>
          <w:noProof w:val="0"/>
          <w:sz w:val="24"/>
          <w:szCs w:val="24"/>
        </w:rPr>
        <w:t>Grantee</w:t>
      </w:r>
      <w:r>
        <w:rPr>
          <w:rFonts w:ascii="Times New Roman" w:hAnsi="Times New Roman" w:cs="Times New Roman"/>
          <w:b w:val="0"/>
          <w:bCs w:val="0"/>
          <w:noProof w:val="0"/>
          <w:sz w:val="24"/>
          <w:szCs w:val="24"/>
        </w:rPr>
        <w:t xml:space="preserve"> </w:t>
      </w:r>
      <w:r w:rsidRPr="00E6656A">
        <w:rPr>
          <w:rFonts w:ascii="Times New Roman" w:hAnsi="Times New Roman" w:cs="Times New Roman"/>
          <w:b w:val="0"/>
          <w:bCs w:val="0"/>
          <w:noProof w:val="0"/>
          <w:sz w:val="24"/>
          <w:szCs w:val="24"/>
        </w:rPr>
        <w:t xml:space="preserve">requests that </w:t>
      </w:r>
      <w:r w:rsidRPr="00E6656A">
        <w:rPr>
          <w:rFonts w:ascii="Times New Roman" w:hAnsi="Times New Roman" w:cs="Times New Roman"/>
          <w:bCs w:val="0"/>
          <w:noProof w:val="0"/>
          <w:sz w:val="24"/>
          <w:szCs w:val="24"/>
        </w:rPr>
        <w:t>Subgrantee</w:t>
      </w:r>
      <w:r>
        <w:rPr>
          <w:rFonts w:ascii="Times New Roman" w:hAnsi="Times New Roman" w:cs="Times New Roman"/>
          <w:b w:val="0"/>
          <w:bCs w:val="0"/>
          <w:noProof w:val="0"/>
          <w:sz w:val="24"/>
          <w:szCs w:val="24"/>
        </w:rPr>
        <w:t xml:space="preserve"> </w:t>
      </w:r>
      <w:r w:rsidRPr="00E6656A">
        <w:rPr>
          <w:rFonts w:ascii="Times New Roman" w:hAnsi="Times New Roman" w:cs="Times New Roman"/>
          <w:b w:val="0"/>
          <w:bCs w:val="0"/>
          <w:noProof w:val="0"/>
          <w:sz w:val="24"/>
          <w:szCs w:val="24"/>
        </w:rPr>
        <w:t>participate</w:t>
      </w:r>
      <w:r>
        <w:rPr>
          <w:rFonts w:ascii="Times New Roman" w:hAnsi="Times New Roman" w:cs="Times New Roman"/>
          <w:b w:val="0"/>
          <w:bCs w:val="0"/>
          <w:noProof w:val="0"/>
          <w:sz w:val="24"/>
          <w:szCs w:val="24"/>
        </w:rPr>
        <w:t>s</w:t>
      </w:r>
      <w:r w:rsidRPr="00E6656A">
        <w:rPr>
          <w:rFonts w:ascii="Times New Roman" w:hAnsi="Times New Roman" w:cs="Times New Roman"/>
          <w:b w:val="0"/>
          <w:bCs w:val="0"/>
          <w:noProof w:val="0"/>
          <w:sz w:val="24"/>
          <w:szCs w:val="24"/>
        </w:rPr>
        <w:t xml:space="preserve"> solely and exclusively with </w:t>
      </w:r>
      <w:r w:rsidRPr="00E6656A">
        <w:rPr>
          <w:rFonts w:ascii="Times New Roman" w:hAnsi="Times New Roman" w:cs="Times New Roman"/>
          <w:bCs w:val="0"/>
          <w:noProof w:val="0"/>
          <w:sz w:val="24"/>
          <w:szCs w:val="24"/>
        </w:rPr>
        <w:t>Grantee</w:t>
      </w:r>
      <w:r>
        <w:rPr>
          <w:rFonts w:ascii="Times New Roman" w:hAnsi="Times New Roman" w:cs="Times New Roman"/>
          <w:b w:val="0"/>
          <w:bCs w:val="0"/>
          <w:noProof w:val="0"/>
          <w:sz w:val="24"/>
          <w:szCs w:val="24"/>
        </w:rPr>
        <w:t xml:space="preserve"> </w:t>
      </w:r>
      <w:r w:rsidRPr="00E6656A">
        <w:rPr>
          <w:rFonts w:ascii="Times New Roman" w:hAnsi="Times New Roman" w:cs="Times New Roman"/>
          <w:b w:val="0"/>
          <w:bCs w:val="0"/>
          <w:noProof w:val="0"/>
          <w:sz w:val="24"/>
          <w:szCs w:val="24"/>
        </w:rPr>
        <w:t xml:space="preserve">in the bidding process for the Grant. </w:t>
      </w:r>
    </w:p>
    <w:p w14:paraId="7961F28B" w14:textId="77777777" w:rsidR="00B30800" w:rsidRPr="0028427E" w:rsidRDefault="00B30800" w:rsidP="00B30800">
      <w:pPr>
        <w:pStyle w:val="Subhead"/>
        <w:spacing w:before="100" w:beforeAutospacing="1" w:after="100" w:afterAutospacing="1"/>
        <w:rPr>
          <w:sz w:val="24"/>
          <w:szCs w:val="24"/>
        </w:rPr>
      </w:pPr>
      <w:r>
        <w:rPr>
          <w:sz w:val="24"/>
          <w:szCs w:val="24"/>
        </w:rPr>
        <w:t xml:space="preserve">IV. </w:t>
      </w:r>
      <w:commentRangeStart w:id="1"/>
      <w:r w:rsidRPr="0028427E">
        <w:rPr>
          <w:sz w:val="24"/>
          <w:szCs w:val="24"/>
        </w:rPr>
        <w:t>Confidentiality</w:t>
      </w:r>
      <w:commentRangeEnd w:id="1"/>
      <w:r w:rsidR="00F92343">
        <w:rPr>
          <w:rStyle w:val="CommentReference"/>
          <w:rFonts w:asciiTheme="minorHAnsi" w:eastAsiaTheme="minorHAnsi" w:hAnsiTheme="minorHAnsi" w:cstheme="minorBidi"/>
          <w:b w:val="0"/>
          <w:bCs w:val="0"/>
          <w:noProof w:val="0"/>
        </w:rPr>
        <w:commentReference w:id="1"/>
      </w:r>
      <w:r w:rsidRPr="0028427E">
        <w:rPr>
          <w:sz w:val="24"/>
          <w:szCs w:val="24"/>
        </w:rPr>
        <w:t xml:space="preserve"> </w:t>
      </w:r>
    </w:p>
    <w:p w14:paraId="3DA2B9AE" w14:textId="49C54836" w:rsidR="00B30800" w:rsidRDefault="00B30800" w:rsidP="00B30800">
      <w:pPr>
        <w:pStyle w:val="Subhead"/>
        <w:spacing w:before="100" w:beforeAutospacing="1" w:after="100" w:afterAutospacing="1"/>
        <w:rPr>
          <w:rFonts w:ascii="Times New Roman" w:hAnsi="Times New Roman" w:cs="Times New Roman"/>
          <w:b w:val="0"/>
          <w:bCs w:val="0"/>
          <w:noProof w:val="0"/>
          <w:sz w:val="24"/>
          <w:szCs w:val="24"/>
        </w:rPr>
      </w:pPr>
      <w:r>
        <w:rPr>
          <w:rFonts w:ascii="Times New Roman" w:hAnsi="Times New Roman" w:cs="Times New Roman"/>
          <w:b w:val="0"/>
          <w:bCs w:val="0"/>
          <w:noProof w:val="0"/>
          <w:sz w:val="24"/>
          <w:szCs w:val="24"/>
        </w:rPr>
        <w:t>T</w:t>
      </w:r>
      <w:r w:rsidRPr="0032173D">
        <w:rPr>
          <w:rFonts w:ascii="Times New Roman" w:hAnsi="Times New Roman" w:cs="Times New Roman"/>
          <w:b w:val="0"/>
          <w:bCs w:val="0"/>
          <w:noProof w:val="0"/>
          <w:sz w:val="24"/>
          <w:szCs w:val="24"/>
        </w:rPr>
        <w:t xml:space="preserve">he Parties may have access to materials, data, strategies, systems or other information relating to the other Party and its programs </w:t>
      </w:r>
      <w:r>
        <w:rPr>
          <w:rFonts w:ascii="Times New Roman" w:hAnsi="Times New Roman" w:cs="Times New Roman"/>
          <w:b w:val="0"/>
          <w:bCs w:val="0"/>
          <w:noProof w:val="0"/>
          <w:sz w:val="24"/>
          <w:szCs w:val="24"/>
        </w:rPr>
        <w:t>that</w:t>
      </w:r>
      <w:r w:rsidRPr="0032173D">
        <w:rPr>
          <w:rFonts w:ascii="Times New Roman" w:hAnsi="Times New Roman" w:cs="Times New Roman"/>
          <w:b w:val="0"/>
          <w:bCs w:val="0"/>
          <w:noProof w:val="0"/>
          <w:sz w:val="24"/>
          <w:szCs w:val="24"/>
        </w:rPr>
        <w:t xml:space="preserve"> is intended for internal use only. </w:t>
      </w:r>
      <w:r w:rsidR="005751A8">
        <w:rPr>
          <w:rFonts w:ascii="Times New Roman" w:hAnsi="Times New Roman" w:cs="Times New Roman"/>
          <w:b w:val="0"/>
          <w:bCs w:val="0"/>
          <w:noProof w:val="0"/>
          <w:sz w:val="24"/>
          <w:szCs w:val="24"/>
        </w:rPr>
        <w:t>The Parties understand that a</w:t>
      </w:r>
      <w:r w:rsidRPr="0032173D">
        <w:rPr>
          <w:rFonts w:ascii="Times New Roman" w:hAnsi="Times New Roman" w:cs="Times New Roman"/>
          <w:b w:val="0"/>
          <w:bCs w:val="0"/>
          <w:noProof w:val="0"/>
          <w:sz w:val="24"/>
          <w:szCs w:val="24"/>
        </w:rPr>
        <w:t xml:space="preserve">ny such information </w:t>
      </w:r>
      <w:r w:rsidR="005751A8">
        <w:rPr>
          <w:rFonts w:ascii="Times New Roman" w:hAnsi="Times New Roman" w:cs="Times New Roman"/>
          <w:b w:val="0"/>
          <w:bCs w:val="0"/>
          <w:noProof w:val="0"/>
          <w:sz w:val="24"/>
          <w:szCs w:val="24"/>
        </w:rPr>
        <w:t>should</w:t>
      </w:r>
      <w:r w:rsidRPr="0032173D">
        <w:rPr>
          <w:rFonts w:ascii="Times New Roman" w:hAnsi="Times New Roman" w:cs="Times New Roman"/>
          <w:b w:val="0"/>
          <w:bCs w:val="0"/>
          <w:noProof w:val="0"/>
          <w:sz w:val="24"/>
          <w:szCs w:val="24"/>
        </w:rPr>
        <w:t xml:space="preserve"> not be used, published or divulged to any individual or corporation, in any manner or for whatever purpose, except through the Party’s previous written permission, which may be withheld by the respective Party at its sole discretion. </w:t>
      </w:r>
    </w:p>
    <w:p w14:paraId="26BA135E" w14:textId="77777777" w:rsidR="00B30800" w:rsidRDefault="00B30800" w:rsidP="00B30800">
      <w:pPr>
        <w:pStyle w:val="Subhead"/>
        <w:spacing w:before="100" w:beforeAutospacing="1" w:after="100" w:afterAutospacing="1"/>
        <w:rPr>
          <w:sz w:val="24"/>
          <w:szCs w:val="24"/>
        </w:rPr>
      </w:pPr>
      <w:r>
        <w:rPr>
          <w:sz w:val="24"/>
          <w:szCs w:val="24"/>
        </w:rPr>
        <w:t>V. Intellectual Property Rights</w:t>
      </w:r>
    </w:p>
    <w:p w14:paraId="4B85B7BE" w14:textId="77777777" w:rsidR="00B30800" w:rsidRDefault="00B30800" w:rsidP="00B308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Pr="00A51E9B">
        <w:rPr>
          <w:rFonts w:ascii="Times New Roman" w:eastAsia="Times New Roman" w:hAnsi="Times New Roman" w:cs="Times New Roman"/>
          <w:sz w:val="24"/>
          <w:szCs w:val="24"/>
        </w:rPr>
        <w:t xml:space="preserve"> Parties may produce documents, reports, studies, photographs, and maps, as well as product-specific documents (collectively “</w:t>
      </w:r>
      <w:r w:rsidRPr="00C46B14">
        <w:rPr>
          <w:rFonts w:ascii="Times New Roman" w:eastAsia="Times New Roman" w:hAnsi="Times New Roman" w:cs="Times New Roman"/>
          <w:b/>
          <w:sz w:val="24"/>
          <w:szCs w:val="24"/>
        </w:rPr>
        <w:t>Works</w:t>
      </w:r>
      <w:r w:rsidRPr="00A51E9B">
        <w:rPr>
          <w:rFonts w:ascii="Times New Roman" w:eastAsia="Times New Roman" w:hAnsi="Times New Roman" w:cs="Times New Roman"/>
          <w:sz w:val="24"/>
          <w:szCs w:val="24"/>
        </w:rPr>
        <w:t xml:space="preserve">”). </w:t>
      </w:r>
      <w:r w:rsidR="00346FC4">
        <w:rPr>
          <w:rFonts w:ascii="Times New Roman" w:eastAsia="Times New Roman" w:hAnsi="Times New Roman" w:cs="Times New Roman"/>
          <w:sz w:val="24"/>
          <w:szCs w:val="24"/>
        </w:rPr>
        <w:t xml:space="preserve">The parties understand that unless otherwise agreed </w:t>
      </w:r>
      <w:r w:rsidRPr="00A51E9B">
        <w:rPr>
          <w:rFonts w:ascii="Times New Roman" w:eastAsia="Times New Roman" w:hAnsi="Times New Roman" w:cs="Times New Roman"/>
          <w:sz w:val="24"/>
          <w:szCs w:val="24"/>
        </w:rPr>
        <w:t xml:space="preserve">in writing, the copyright and other intellectual property rights in any such Work will </w:t>
      </w:r>
      <w:r w:rsidR="00346FC4">
        <w:rPr>
          <w:rFonts w:ascii="Times New Roman" w:eastAsia="Times New Roman" w:hAnsi="Times New Roman" w:cs="Times New Roman"/>
          <w:sz w:val="24"/>
          <w:szCs w:val="24"/>
        </w:rPr>
        <w:t>remain with</w:t>
      </w:r>
      <w:r w:rsidRPr="00A51E9B">
        <w:rPr>
          <w:rFonts w:ascii="Times New Roman" w:eastAsia="Times New Roman" w:hAnsi="Times New Roman" w:cs="Times New Roman"/>
          <w:sz w:val="24"/>
          <w:szCs w:val="24"/>
        </w:rPr>
        <w:t xml:space="preserve"> the Party that produces the Work.</w:t>
      </w:r>
      <w:r>
        <w:rPr>
          <w:rFonts w:ascii="Times New Roman" w:eastAsia="Times New Roman" w:hAnsi="Times New Roman" w:cs="Times New Roman"/>
          <w:sz w:val="24"/>
          <w:szCs w:val="24"/>
        </w:rPr>
        <w:t xml:space="preserve"> </w:t>
      </w:r>
      <w:r w:rsidRPr="00A51E9B">
        <w:rPr>
          <w:rFonts w:ascii="Times New Roman" w:eastAsia="Times New Roman" w:hAnsi="Times New Roman" w:cs="Times New Roman"/>
          <w:sz w:val="24"/>
          <w:szCs w:val="24"/>
        </w:rPr>
        <w:t xml:space="preserve">If the Parties jointly produce a Work, the Parties will </w:t>
      </w:r>
      <w:r>
        <w:rPr>
          <w:rFonts w:ascii="Times New Roman" w:eastAsia="Times New Roman" w:hAnsi="Times New Roman" w:cs="Times New Roman"/>
          <w:sz w:val="24"/>
          <w:szCs w:val="24"/>
        </w:rPr>
        <w:t xml:space="preserve">jointly </w:t>
      </w:r>
      <w:r w:rsidRPr="00A51E9B">
        <w:rPr>
          <w:rFonts w:ascii="Times New Roman" w:eastAsia="Times New Roman" w:hAnsi="Times New Roman" w:cs="Times New Roman"/>
          <w:sz w:val="24"/>
          <w:szCs w:val="24"/>
        </w:rPr>
        <w:t>own the copyright.</w:t>
      </w:r>
    </w:p>
    <w:p w14:paraId="63E6CF82" w14:textId="77777777" w:rsidR="00B30800" w:rsidRDefault="00B30800" w:rsidP="00B30800">
      <w:pPr>
        <w:spacing w:before="100" w:beforeAutospacing="1" w:after="100" w:afterAutospacing="1" w:line="240" w:lineRule="auto"/>
        <w:rPr>
          <w:rFonts w:ascii="Times New Roman" w:eastAsia="Times New Roman" w:hAnsi="Times New Roman" w:cs="Times New Roman"/>
          <w:sz w:val="24"/>
          <w:szCs w:val="24"/>
        </w:rPr>
      </w:pPr>
      <w:r w:rsidRPr="00A51E9B">
        <w:rPr>
          <w:rFonts w:ascii="Times New Roman" w:eastAsia="Times New Roman" w:hAnsi="Times New Roman" w:cs="Times New Roman"/>
          <w:sz w:val="24"/>
          <w:szCs w:val="24"/>
        </w:rPr>
        <w:t>Neither Party will publish or otherwise distribute the Work of the other Party without both the previous written consent of the other Party and crediting the other Party in such Work.</w:t>
      </w:r>
    </w:p>
    <w:p w14:paraId="28B3A61D" w14:textId="77777777" w:rsidR="00B30800" w:rsidRDefault="00B30800" w:rsidP="00B30800">
      <w:pPr>
        <w:spacing w:before="100" w:beforeAutospacing="1" w:after="100" w:afterAutospacing="1" w:line="240" w:lineRule="auto"/>
        <w:rPr>
          <w:rFonts w:ascii="Times New Roman" w:eastAsia="Times New Roman" w:hAnsi="Times New Roman" w:cs="Times New Roman"/>
          <w:sz w:val="24"/>
          <w:szCs w:val="24"/>
        </w:rPr>
      </w:pPr>
      <w:r w:rsidRPr="00A51E9B">
        <w:rPr>
          <w:rFonts w:ascii="Times New Roman" w:eastAsia="Times New Roman" w:hAnsi="Times New Roman" w:cs="Times New Roman"/>
          <w:sz w:val="24"/>
          <w:szCs w:val="24"/>
        </w:rPr>
        <w:t xml:space="preserve">The names and logos of the Parties are trademarks; as such, </w:t>
      </w:r>
      <w:r>
        <w:rPr>
          <w:rFonts w:ascii="Times New Roman" w:eastAsia="Times New Roman" w:hAnsi="Times New Roman" w:cs="Times New Roman"/>
          <w:sz w:val="24"/>
          <w:szCs w:val="24"/>
        </w:rPr>
        <w:t xml:space="preserve">neither Party may use them </w:t>
      </w:r>
      <w:r w:rsidRPr="00A51E9B">
        <w:rPr>
          <w:rFonts w:ascii="Times New Roman" w:eastAsia="Times New Roman" w:hAnsi="Times New Roman" w:cs="Times New Roman"/>
          <w:sz w:val="24"/>
          <w:szCs w:val="24"/>
        </w:rPr>
        <w:t>for any purpose without the prior express written permission of their owners.</w:t>
      </w:r>
    </w:p>
    <w:p w14:paraId="0EF871FE" w14:textId="77777777" w:rsidR="00B30800" w:rsidRDefault="00B30800" w:rsidP="00B30800">
      <w:pPr>
        <w:pStyle w:val="Subhead"/>
        <w:spacing w:before="100" w:beforeAutospacing="1" w:after="100" w:afterAutospacing="1"/>
        <w:rPr>
          <w:sz w:val="24"/>
          <w:szCs w:val="24"/>
        </w:rPr>
      </w:pPr>
      <w:r>
        <w:rPr>
          <w:sz w:val="24"/>
          <w:szCs w:val="24"/>
        </w:rPr>
        <w:t>VI. Proposal Preparation</w:t>
      </w:r>
    </w:p>
    <w:p w14:paraId="6C39CD60" w14:textId="7AEA48FE" w:rsidR="00B30800" w:rsidRPr="00C46B14" w:rsidRDefault="00B30800" w:rsidP="00B30800">
      <w:pPr>
        <w:tabs>
          <w:tab w:val="left" w:pos="1440"/>
        </w:tabs>
        <w:spacing w:before="100" w:beforeAutospacing="1" w:after="100" w:afterAutospacing="1" w:line="240" w:lineRule="auto"/>
        <w:textAlignment w:val="baseline"/>
        <w:rPr>
          <w:rFonts w:ascii="Times New Roman" w:eastAsia="Times New Roman" w:hAnsi="Times New Roman" w:cs="Times New Roman"/>
          <w:sz w:val="24"/>
          <w:szCs w:val="24"/>
        </w:rPr>
      </w:pPr>
      <w:r w:rsidRPr="00C46B14">
        <w:rPr>
          <w:rFonts w:ascii="Times New Roman" w:eastAsia="Times New Roman" w:hAnsi="Times New Roman" w:cs="Times New Roman"/>
          <w:b/>
          <w:sz w:val="24"/>
          <w:szCs w:val="24"/>
        </w:rPr>
        <w:t>Grantee</w:t>
      </w:r>
      <w:r w:rsidRPr="00C46B14">
        <w:rPr>
          <w:rFonts w:ascii="Times New Roman" w:eastAsia="Times New Roman" w:hAnsi="Times New Roman" w:cs="Times New Roman"/>
          <w:sz w:val="24"/>
          <w:szCs w:val="24"/>
        </w:rPr>
        <w:t xml:space="preserve"> </w:t>
      </w:r>
      <w:r w:rsidR="00346FC4">
        <w:rPr>
          <w:rFonts w:ascii="Times New Roman" w:eastAsia="Times New Roman" w:hAnsi="Times New Roman" w:cs="Times New Roman"/>
          <w:sz w:val="24"/>
          <w:szCs w:val="24"/>
        </w:rPr>
        <w:t>will</w:t>
      </w:r>
      <w:r w:rsidRPr="00C46B14">
        <w:rPr>
          <w:rFonts w:ascii="Times New Roman" w:eastAsia="Times New Roman" w:hAnsi="Times New Roman" w:cs="Times New Roman"/>
          <w:sz w:val="24"/>
          <w:szCs w:val="24"/>
        </w:rPr>
        <w:t xml:space="preserve"> retain control over and provide overall management of the prime proposal ("</w:t>
      </w:r>
      <w:r w:rsidRPr="00C46B14">
        <w:rPr>
          <w:rFonts w:ascii="Times New Roman" w:eastAsia="Times New Roman" w:hAnsi="Times New Roman" w:cs="Times New Roman"/>
          <w:b/>
          <w:sz w:val="24"/>
          <w:szCs w:val="24"/>
        </w:rPr>
        <w:t>Proposal</w:t>
      </w:r>
      <w:r w:rsidRPr="00C46B14">
        <w:rPr>
          <w:rFonts w:ascii="Times New Roman" w:eastAsia="Times New Roman" w:hAnsi="Times New Roman" w:cs="Times New Roman"/>
          <w:sz w:val="24"/>
          <w:szCs w:val="24"/>
        </w:rPr>
        <w:t xml:space="preserve">") activities in response to the Program solicitation. </w:t>
      </w:r>
      <w:r w:rsidRPr="00C46B14">
        <w:rPr>
          <w:rFonts w:ascii="Times New Roman" w:eastAsia="Times New Roman" w:hAnsi="Times New Roman" w:cs="Times New Roman"/>
          <w:b/>
          <w:sz w:val="24"/>
          <w:szCs w:val="24"/>
        </w:rPr>
        <w:t>Grantee</w:t>
      </w:r>
      <w:r w:rsidRPr="00C46B14">
        <w:rPr>
          <w:rFonts w:ascii="Times New Roman" w:eastAsia="Times New Roman" w:hAnsi="Times New Roman" w:cs="Times New Roman"/>
          <w:sz w:val="24"/>
          <w:szCs w:val="24"/>
        </w:rPr>
        <w:t xml:space="preserve"> </w:t>
      </w:r>
      <w:r w:rsidR="00F92343">
        <w:rPr>
          <w:rFonts w:ascii="Times New Roman" w:eastAsia="Times New Roman" w:hAnsi="Times New Roman" w:cs="Times New Roman"/>
          <w:sz w:val="24"/>
          <w:szCs w:val="24"/>
        </w:rPr>
        <w:t>desires to</w:t>
      </w:r>
      <w:r w:rsidRPr="00C46B14">
        <w:rPr>
          <w:rFonts w:ascii="Times New Roman" w:eastAsia="Times New Roman" w:hAnsi="Times New Roman" w:cs="Times New Roman"/>
          <w:sz w:val="24"/>
          <w:szCs w:val="24"/>
        </w:rPr>
        <w:t xml:space="preserve"> consult with </w:t>
      </w:r>
      <w:r w:rsidRPr="00C46B14">
        <w:rPr>
          <w:rFonts w:ascii="Times New Roman" w:eastAsia="Times New Roman" w:hAnsi="Times New Roman" w:cs="Times New Roman"/>
          <w:b/>
          <w:sz w:val="24"/>
          <w:szCs w:val="24"/>
        </w:rPr>
        <w:t>Subgrantee</w:t>
      </w:r>
      <w:r w:rsidRPr="00C46B14">
        <w:rPr>
          <w:rFonts w:ascii="Times New Roman" w:eastAsia="Times New Roman" w:hAnsi="Times New Roman" w:cs="Times New Roman"/>
          <w:sz w:val="24"/>
          <w:szCs w:val="24"/>
        </w:rPr>
        <w:t xml:space="preserve"> on proposal decisions affecting </w:t>
      </w:r>
      <w:r w:rsidRPr="00C46B14">
        <w:rPr>
          <w:rFonts w:ascii="Times New Roman" w:eastAsia="Times New Roman" w:hAnsi="Times New Roman" w:cs="Times New Roman"/>
          <w:b/>
          <w:sz w:val="24"/>
          <w:szCs w:val="24"/>
        </w:rPr>
        <w:t>Subgrantee</w:t>
      </w:r>
      <w:r w:rsidR="00F92343">
        <w:rPr>
          <w:rFonts w:ascii="Times New Roman" w:eastAsia="Times New Roman" w:hAnsi="Times New Roman" w:cs="Times New Roman"/>
          <w:b/>
          <w:sz w:val="24"/>
          <w:szCs w:val="24"/>
        </w:rPr>
        <w:t>’s</w:t>
      </w:r>
      <w:r w:rsidR="00F92343">
        <w:rPr>
          <w:rFonts w:ascii="Times New Roman" w:eastAsia="Times New Roman" w:hAnsi="Times New Roman" w:cs="Times New Roman"/>
          <w:sz w:val="24"/>
          <w:szCs w:val="24"/>
        </w:rPr>
        <w:t xml:space="preserve"> area of expertise</w:t>
      </w:r>
      <w:r w:rsidRPr="00C46B14">
        <w:rPr>
          <w:rFonts w:ascii="Times New Roman" w:eastAsia="Times New Roman" w:hAnsi="Times New Roman" w:cs="Times New Roman"/>
          <w:sz w:val="24"/>
          <w:szCs w:val="24"/>
        </w:rPr>
        <w:t xml:space="preserve">. </w:t>
      </w:r>
    </w:p>
    <w:p w14:paraId="0088CD3F" w14:textId="77777777" w:rsidR="00B30800" w:rsidRPr="00C46B14" w:rsidRDefault="00B30800" w:rsidP="00B30800">
      <w:pPr>
        <w:tabs>
          <w:tab w:val="decimal" w:pos="864"/>
          <w:tab w:val="left" w:pos="1440"/>
        </w:tabs>
        <w:spacing w:before="100" w:beforeAutospacing="1" w:after="100" w:afterAutospacing="1" w:line="240" w:lineRule="auto"/>
        <w:textAlignment w:val="baseline"/>
        <w:rPr>
          <w:rFonts w:ascii="Times New Roman" w:eastAsia="Times New Roman" w:hAnsi="Times New Roman" w:cs="Times New Roman"/>
          <w:sz w:val="24"/>
          <w:szCs w:val="24"/>
        </w:rPr>
      </w:pPr>
      <w:r w:rsidRPr="00C46B14">
        <w:rPr>
          <w:rFonts w:ascii="Times New Roman" w:eastAsia="Times New Roman" w:hAnsi="Times New Roman" w:cs="Times New Roman"/>
          <w:sz w:val="24"/>
          <w:szCs w:val="24"/>
        </w:rPr>
        <w:t xml:space="preserve">At the direction of </w:t>
      </w:r>
      <w:r w:rsidRPr="00C46B14">
        <w:rPr>
          <w:rFonts w:ascii="Times New Roman" w:eastAsia="Times New Roman" w:hAnsi="Times New Roman" w:cs="Times New Roman"/>
          <w:b/>
          <w:sz w:val="24"/>
          <w:szCs w:val="24"/>
        </w:rPr>
        <w:t>Grantee</w:t>
      </w:r>
      <w:r w:rsidRPr="00C46B14">
        <w:rPr>
          <w:rFonts w:ascii="Times New Roman" w:eastAsia="Times New Roman" w:hAnsi="Times New Roman" w:cs="Times New Roman"/>
          <w:sz w:val="24"/>
          <w:szCs w:val="24"/>
        </w:rPr>
        <w:t xml:space="preserve">, </w:t>
      </w:r>
      <w:r w:rsidRPr="00C46B14">
        <w:rPr>
          <w:rFonts w:ascii="Times New Roman" w:eastAsia="Times New Roman" w:hAnsi="Times New Roman" w:cs="Times New Roman"/>
          <w:b/>
          <w:sz w:val="24"/>
          <w:szCs w:val="24"/>
        </w:rPr>
        <w:t>Subgrantee</w:t>
      </w:r>
      <w:r w:rsidRPr="00C46B14">
        <w:rPr>
          <w:rFonts w:ascii="Times New Roman" w:eastAsia="Times New Roman" w:hAnsi="Times New Roman" w:cs="Times New Roman"/>
          <w:sz w:val="24"/>
          <w:szCs w:val="24"/>
        </w:rPr>
        <w:t xml:space="preserve"> </w:t>
      </w:r>
      <w:r w:rsidR="00346FC4">
        <w:rPr>
          <w:rFonts w:ascii="Times New Roman" w:eastAsia="Times New Roman" w:hAnsi="Times New Roman" w:cs="Times New Roman"/>
          <w:sz w:val="24"/>
          <w:szCs w:val="24"/>
        </w:rPr>
        <w:t>will</w:t>
      </w:r>
      <w:r w:rsidRPr="00C46B14">
        <w:rPr>
          <w:rFonts w:ascii="Times New Roman" w:eastAsia="Times New Roman" w:hAnsi="Times New Roman" w:cs="Times New Roman"/>
          <w:sz w:val="24"/>
          <w:szCs w:val="24"/>
        </w:rPr>
        <w:t xml:space="preserve"> participate in and support the Proposal effort in the areas of its responsibility as set forth in </w:t>
      </w:r>
      <w:r>
        <w:rPr>
          <w:rFonts w:ascii="Times New Roman" w:eastAsia="Times New Roman" w:hAnsi="Times New Roman" w:cs="Times New Roman"/>
          <w:sz w:val="24"/>
          <w:szCs w:val="24"/>
        </w:rPr>
        <w:t>Section</w:t>
      </w:r>
      <w:r w:rsidRPr="00C46B14">
        <w:rPr>
          <w:rFonts w:ascii="Times New Roman" w:eastAsia="Times New Roman" w:hAnsi="Times New Roman" w:cs="Times New Roman"/>
          <w:sz w:val="24"/>
          <w:szCs w:val="24"/>
        </w:rPr>
        <w:t xml:space="preserve"> II</w:t>
      </w:r>
      <w:r>
        <w:rPr>
          <w:rFonts w:ascii="Times New Roman" w:eastAsia="Times New Roman" w:hAnsi="Times New Roman" w:cs="Times New Roman"/>
          <w:sz w:val="24"/>
          <w:szCs w:val="24"/>
        </w:rPr>
        <w:t xml:space="preserve"> of this Memorandum</w:t>
      </w:r>
      <w:r w:rsidRPr="00C46B14">
        <w:rPr>
          <w:rFonts w:ascii="Times New Roman" w:eastAsia="Times New Roman" w:hAnsi="Times New Roman" w:cs="Times New Roman"/>
          <w:sz w:val="24"/>
          <w:szCs w:val="24"/>
        </w:rPr>
        <w:t xml:space="preserve">. At least __________ days prior to the date on which </w:t>
      </w:r>
      <w:r w:rsidRPr="00C46B14">
        <w:rPr>
          <w:rFonts w:ascii="Times New Roman" w:eastAsia="Times New Roman" w:hAnsi="Times New Roman" w:cs="Times New Roman"/>
          <w:b/>
          <w:sz w:val="24"/>
          <w:szCs w:val="24"/>
        </w:rPr>
        <w:t>Grantee’s</w:t>
      </w:r>
      <w:r w:rsidRPr="00C46B14">
        <w:rPr>
          <w:rFonts w:ascii="Times New Roman" w:eastAsia="Times New Roman" w:hAnsi="Times New Roman" w:cs="Times New Roman"/>
          <w:sz w:val="24"/>
          <w:szCs w:val="24"/>
        </w:rPr>
        <w:t xml:space="preserve"> Proposal is due, </w:t>
      </w:r>
      <w:r w:rsidRPr="00C46B14">
        <w:rPr>
          <w:rFonts w:ascii="Times New Roman" w:eastAsia="Times New Roman" w:hAnsi="Times New Roman" w:cs="Times New Roman"/>
          <w:b/>
          <w:sz w:val="24"/>
          <w:szCs w:val="24"/>
        </w:rPr>
        <w:t>Subgrantee</w:t>
      </w:r>
      <w:r w:rsidRPr="00C46B14">
        <w:rPr>
          <w:rFonts w:ascii="Times New Roman" w:eastAsia="Times New Roman" w:hAnsi="Times New Roman" w:cs="Times New Roman"/>
          <w:sz w:val="24"/>
          <w:szCs w:val="24"/>
        </w:rPr>
        <w:t xml:space="preserve"> will submit to </w:t>
      </w:r>
      <w:r w:rsidRPr="00C46B14">
        <w:rPr>
          <w:rFonts w:ascii="Times New Roman" w:eastAsia="Times New Roman" w:hAnsi="Times New Roman" w:cs="Times New Roman"/>
          <w:b/>
          <w:sz w:val="24"/>
          <w:szCs w:val="24"/>
        </w:rPr>
        <w:t>Grantee</w:t>
      </w:r>
      <w:r w:rsidRPr="00C46B14">
        <w:rPr>
          <w:rFonts w:ascii="Times New Roman" w:eastAsia="Times New Roman" w:hAnsi="Times New Roman" w:cs="Times New Roman"/>
          <w:sz w:val="24"/>
          <w:szCs w:val="24"/>
        </w:rPr>
        <w:t xml:space="preserve"> a </w:t>
      </w:r>
      <w:r w:rsidRPr="00C46B14">
        <w:rPr>
          <w:rFonts w:ascii="Times New Roman" w:eastAsia="Times New Roman" w:hAnsi="Times New Roman" w:cs="Times New Roman"/>
          <w:sz w:val="24"/>
          <w:szCs w:val="24"/>
        </w:rPr>
        <w:lastRenderedPageBreak/>
        <w:t>proposal for that scope of work</w:t>
      </w:r>
      <w:r>
        <w:rPr>
          <w:rFonts w:ascii="Times New Roman" w:eastAsia="Times New Roman" w:hAnsi="Times New Roman" w:cs="Times New Roman"/>
          <w:sz w:val="24"/>
          <w:szCs w:val="24"/>
        </w:rPr>
        <w:t xml:space="preserve"> set forth in Section II</w:t>
      </w:r>
      <w:r w:rsidRPr="00C46B14">
        <w:rPr>
          <w:rFonts w:ascii="Times New Roman" w:eastAsia="Times New Roman" w:hAnsi="Times New Roman" w:cs="Times New Roman"/>
          <w:sz w:val="24"/>
          <w:szCs w:val="24"/>
        </w:rPr>
        <w:t xml:space="preserve">. As reasonably requested by </w:t>
      </w:r>
      <w:r w:rsidRPr="00C46B14">
        <w:rPr>
          <w:rFonts w:ascii="Times New Roman" w:eastAsia="Times New Roman" w:hAnsi="Times New Roman" w:cs="Times New Roman"/>
          <w:b/>
          <w:sz w:val="24"/>
          <w:szCs w:val="24"/>
        </w:rPr>
        <w:t>Grantee</w:t>
      </w:r>
      <w:r w:rsidRPr="00C46B14">
        <w:rPr>
          <w:rFonts w:ascii="Times New Roman" w:eastAsia="Times New Roman" w:hAnsi="Times New Roman" w:cs="Times New Roman"/>
          <w:sz w:val="24"/>
          <w:szCs w:val="24"/>
        </w:rPr>
        <w:t xml:space="preserve">, </w:t>
      </w:r>
      <w:r w:rsidRPr="00C46B14">
        <w:rPr>
          <w:rFonts w:ascii="Times New Roman" w:eastAsia="Times New Roman" w:hAnsi="Times New Roman" w:cs="Times New Roman"/>
          <w:b/>
          <w:sz w:val="24"/>
          <w:szCs w:val="24"/>
        </w:rPr>
        <w:t>Subgrantee</w:t>
      </w:r>
      <w:r w:rsidRPr="00C46B14">
        <w:rPr>
          <w:rFonts w:ascii="Times New Roman" w:eastAsia="Times New Roman" w:hAnsi="Times New Roman" w:cs="Times New Roman"/>
          <w:sz w:val="24"/>
          <w:szCs w:val="24"/>
        </w:rPr>
        <w:t xml:space="preserve"> will provide </w:t>
      </w:r>
      <w:r w:rsidRPr="00C46B14">
        <w:rPr>
          <w:rFonts w:ascii="Times New Roman" w:eastAsia="Times New Roman" w:hAnsi="Times New Roman" w:cs="Times New Roman"/>
          <w:b/>
          <w:sz w:val="24"/>
          <w:szCs w:val="24"/>
        </w:rPr>
        <w:t>Grantee</w:t>
      </w:r>
      <w:r w:rsidRPr="00C46B14">
        <w:rPr>
          <w:rFonts w:ascii="Times New Roman" w:eastAsia="Times New Roman" w:hAnsi="Times New Roman" w:cs="Times New Roman"/>
          <w:sz w:val="24"/>
          <w:szCs w:val="24"/>
        </w:rPr>
        <w:t xml:space="preserve"> all technical, management, schedule data, information, prices, support, resumes and materials (to include hardware and software) to facilitate the successful completion of the Proposal for the Program. </w:t>
      </w:r>
    </w:p>
    <w:p w14:paraId="1B36969F" w14:textId="6F396D89" w:rsidR="00B30800" w:rsidRDefault="00F92343" w:rsidP="00327963">
      <w:pPr>
        <w:tabs>
          <w:tab w:val="decimal" w:pos="864"/>
          <w:tab w:val="left" w:pos="1440"/>
        </w:tabs>
        <w:spacing w:before="100" w:beforeAutospacing="1" w:after="100" w:afterAutospacing="1"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Parties understand that </w:t>
      </w:r>
      <w:r w:rsidR="00B30800" w:rsidRPr="00C46B14">
        <w:rPr>
          <w:rFonts w:ascii="Times New Roman" w:eastAsia="Times New Roman" w:hAnsi="Times New Roman" w:cs="Times New Roman"/>
          <w:b/>
          <w:sz w:val="24"/>
          <w:szCs w:val="24"/>
        </w:rPr>
        <w:t>Grantee</w:t>
      </w:r>
      <w:r w:rsidR="00B30800" w:rsidRPr="00C46B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should</w:t>
      </w:r>
      <w:r w:rsidR="00B30800" w:rsidRPr="00C46B14">
        <w:rPr>
          <w:rFonts w:ascii="Times New Roman" w:eastAsia="Times New Roman" w:hAnsi="Times New Roman" w:cs="Times New Roman"/>
          <w:sz w:val="24"/>
          <w:szCs w:val="24"/>
        </w:rPr>
        <w:t xml:space="preserve"> have primary control over all communications with the Agency pertaining to the Proposal (and any subsequent grant). In the event Agency contacts </w:t>
      </w:r>
      <w:r w:rsidR="00B30800" w:rsidRPr="00C46B14">
        <w:rPr>
          <w:rFonts w:ascii="Times New Roman" w:eastAsia="Times New Roman" w:hAnsi="Times New Roman" w:cs="Times New Roman"/>
          <w:b/>
          <w:sz w:val="24"/>
          <w:szCs w:val="24"/>
        </w:rPr>
        <w:t>Subgrantee</w:t>
      </w:r>
      <w:r w:rsidR="00B30800" w:rsidRPr="00C46B14">
        <w:rPr>
          <w:rFonts w:ascii="Times New Roman" w:eastAsia="Times New Roman" w:hAnsi="Times New Roman" w:cs="Times New Roman"/>
          <w:sz w:val="24"/>
          <w:szCs w:val="24"/>
        </w:rPr>
        <w:t xml:space="preserve"> concerning the Proposal, </w:t>
      </w:r>
      <w:r w:rsidR="00B30800" w:rsidRPr="00C46B14">
        <w:rPr>
          <w:rFonts w:ascii="Times New Roman" w:eastAsia="Times New Roman" w:hAnsi="Times New Roman" w:cs="Times New Roman"/>
          <w:b/>
          <w:sz w:val="24"/>
          <w:szCs w:val="24"/>
        </w:rPr>
        <w:t>Subgrantee</w:t>
      </w:r>
      <w:r w:rsidR="00B30800" w:rsidRPr="00C46B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should</w:t>
      </w:r>
      <w:r w:rsidR="00B30800" w:rsidRPr="00C46B14">
        <w:rPr>
          <w:rFonts w:ascii="Times New Roman" w:eastAsia="Times New Roman" w:hAnsi="Times New Roman" w:cs="Times New Roman"/>
          <w:sz w:val="24"/>
          <w:szCs w:val="24"/>
        </w:rPr>
        <w:t xml:space="preserve"> promptly notify </w:t>
      </w:r>
      <w:r w:rsidR="00B30800" w:rsidRPr="00C46B14">
        <w:rPr>
          <w:rFonts w:ascii="Times New Roman" w:eastAsia="Times New Roman" w:hAnsi="Times New Roman" w:cs="Times New Roman"/>
          <w:b/>
          <w:sz w:val="24"/>
          <w:szCs w:val="24"/>
        </w:rPr>
        <w:t>Grantee</w:t>
      </w:r>
      <w:r w:rsidR="00B30800" w:rsidRPr="00C46B14">
        <w:rPr>
          <w:rFonts w:ascii="Times New Roman" w:eastAsia="Times New Roman" w:hAnsi="Times New Roman" w:cs="Times New Roman"/>
          <w:sz w:val="24"/>
          <w:szCs w:val="24"/>
        </w:rPr>
        <w:t xml:space="preserve"> prior to any response by </w:t>
      </w:r>
      <w:r w:rsidR="00B30800" w:rsidRPr="00C46B14">
        <w:rPr>
          <w:rFonts w:ascii="Times New Roman" w:eastAsia="Times New Roman" w:hAnsi="Times New Roman" w:cs="Times New Roman"/>
          <w:b/>
          <w:sz w:val="24"/>
          <w:szCs w:val="24"/>
        </w:rPr>
        <w:t>Subgrantee</w:t>
      </w:r>
      <w:r w:rsidR="00B30800" w:rsidRPr="00C46B14">
        <w:rPr>
          <w:rFonts w:ascii="Times New Roman" w:eastAsia="Times New Roman" w:hAnsi="Times New Roman" w:cs="Times New Roman"/>
          <w:sz w:val="24"/>
          <w:szCs w:val="24"/>
        </w:rPr>
        <w:t xml:space="preserve"> to ensure coordination of efforts and understanding of commitments. However, nothing herein is intended to affect the rights of the Agency to negotiate directly with either Party on any basis the Agency may desire.</w:t>
      </w:r>
    </w:p>
    <w:p w14:paraId="183D161A" w14:textId="77777777" w:rsidR="00B30800" w:rsidRPr="0028427E" w:rsidRDefault="00B30800" w:rsidP="00B30800">
      <w:pPr>
        <w:pStyle w:val="Subhead"/>
        <w:spacing w:before="100" w:beforeAutospacing="1" w:after="100" w:afterAutospacing="1"/>
        <w:rPr>
          <w:sz w:val="24"/>
          <w:szCs w:val="24"/>
        </w:rPr>
      </w:pPr>
      <w:r>
        <w:rPr>
          <w:sz w:val="24"/>
          <w:szCs w:val="24"/>
        </w:rPr>
        <w:t>IX. Limits</w:t>
      </w:r>
      <w:r w:rsidRPr="0028427E">
        <w:rPr>
          <w:sz w:val="24"/>
          <w:szCs w:val="24"/>
        </w:rPr>
        <w:t xml:space="preserve"> of </w:t>
      </w:r>
      <w:r>
        <w:rPr>
          <w:sz w:val="24"/>
          <w:szCs w:val="24"/>
        </w:rPr>
        <w:t>Memorandum</w:t>
      </w:r>
    </w:p>
    <w:p w14:paraId="7A85953B" w14:textId="77777777" w:rsidR="00B30800" w:rsidRDefault="00B30800" w:rsidP="00B30800">
      <w:pPr>
        <w:spacing w:before="100" w:beforeAutospacing="1" w:after="100" w:afterAutospacing="1" w:line="240" w:lineRule="auto"/>
        <w:rPr>
          <w:rFonts w:ascii="Times New Roman" w:eastAsia="Times New Roman" w:hAnsi="Times New Roman" w:cs="Times New Roman"/>
          <w:sz w:val="24"/>
          <w:szCs w:val="24"/>
        </w:rPr>
      </w:pPr>
      <w:r w:rsidRPr="0096434A">
        <w:rPr>
          <w:rFonts w:ascii="Times New Roman" w:eastAsia="Times New Roman" w:hAnsi="Times New Roman" w:cs="Times New Roman"/>
          <w:sz w:val="24"/>
          <w:szCs w:val="24"/>
        </w:rPr>
        <w:t xml:space="preserve">The Parties agree that they are not entering into a legal partnership, joint venture or other such business arrangement, nor is the purpose of the Parties to enter into a commercial undertaking for monetary gain. Neither Party will refer to or treat the arrangements under this </w:t>
      </w:r>
      <w:r>
        <w:rPr>
          <w:rFonts w:ascii="Times New Roman" w:eastAsia="Times New Roman" w:hAnsi="Times New Roman" w:cs="Times New Roman"/>
          <w:sz w:val="24"/>
          <w:szCs w:val="24"/>
        </w:rPr>
        <w:t>Memorandum</w:t>
      </w:r>
      <w:r w:rsidRPr="0096434A">
        <w:rPr>
          <w:rFonts w:ascii="Times New Roman" w:eastAsia="Times New Roman" w:hAnsi="Times New Roman" w:cs="Times New Roman"/>
          <w:sz w:val="24"/>
          <w:szCs w:val="24"/>
        </w:rPr>
        <w:t xml:space="preserve"> as a legal partnership or take any action inconsistent with such intention.</w:t>
      </w:r>
    </w:p>
    <w:p w14:paraId="71BB0050" w14:textId="5C2C95E3" w:rsidR="00327963" w:rsidRPr="0096434A" w:rsidRDefault="00970E6E" w:rsidP="00B308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327963" w:rsidRPr="00327963">
        <w:rPr>
          <w:rFonts w:ascii="Times New Roman" w:eastAsia="Times New Roman" w:hAnsi="Times New Roman" w:cs="Times New Roman"/>
          <w:sz w:val="24"/>
          <w:szCs w:val="24"/>
        </w:rPr>
        <w:t xml:space="preserve"> Parties do not intend to create any legally binding obligations The Parties intend to use this MOU to facilitate discussions regarding general areas of cooperation.</w:t>
      </w:r>
    </w:p>
    <w:p w14:paraId="2E07F9AB" w14:textId="77777777" w:rsidR="00B30800" w:rsidRPr="00327963" w:rsidRDefault="00B30800" w:rsidP="00B30800">
      <w:pPr>
        <w:tabs>
          <w:tab w:val="center" w:pos="4680"/>
          <w:tab w:val="left" w:pos="5040"/>
          <w:tab w:val="left" w:pos="5472"/>
          <w:tab w:val="left" w:pos="5760"/>
          <w:tab w:val="left" w:pos="6480"/>
          <w:tab w:val="left" w:pos="7200"/>
          <w:tab w:val="left" w:pos="7920"/>
          <w:tab w:val="left" w:pos="8640"/>
          <w:tab w:val="left" w:pos="9360"/>
        </w:tabs>
        <w:spacing w:before="100" w:beforeAutospacing="1" w:after="100" w:afterAutospacing="1" w:line="240" w:lineRule="auto"/>
        <w:outlineLvl w:val="0"/>
        <w:rPr>
          <w:rFonts w:ascii="Times New Roman" w:hAnsi="Times New Roman" w:cs="Times New Roman"/>
          <w:sz w:val="24"/>
          <w:szCs w:val="24"/>
        </w:rPr>
      </w:pPr>
      <w:r w:rsidRPr="0028427E">
        <w:rPr>
          <w:rFonts w:ascii="Times New Roman" w:hAnsi="Times New Roman" w:cs="Times New Roman"/>
          <w:sz w:val="24"/>
          <w:szCs w:val="24"/>
        </w:rPr>
        <w:t xml:space="preserve">This </w:t>
      </w:r>
      <w:r>
        <w:rPr>
          <w:rFonts w:ascii="Times New Roman" w:hAnsi="Times New Roman" w:cs="Times New Roman"/>
          <w:sz w:val="24"/>
          <w:szCs w:val="24"/>
        </w:rPr>
        <w:t>Memorandum</w:t>
      </w:r>
      <w:r w:rsidRPr="0028427E">
        <w:rPr>
          <w:rFonts w:ascii="Times New Roman" w:hAnsi="Times New Roman" w:cs="Times New Roman"/>
          <w:sz w:val="24"/>
          <w:szCs w:val="24"/>
        </w:rPr>
        <w:t xml:space="preserve"> accurately represents the understanding and intentions of the Parties.</w:t>
      </w:r>
    </w:p>
    <w:tbl>
      <w:tblPr>
        <w:tblW w:w="9390" w:type="dxa"/>
        <w:tblLook w:val="04A0" w:firstRow="1" w:lastRow="0" w:firstColumn="1" w:lastColumn="0" w:noHBand="0" w:noVBand="1"/>
      </w:tblPr>
      <w:tblGrid>
        <w:gridCol w:w="4695"/>
        <w:gridCol w:w="4695"/>
      </w:tblGrid>
      <w:tr w:rsidR="00B30800" w:rsidRPr="00FA5CF2" w14:paraId="1AA4027F" w14:textId="77777777" w:rsidTr="0032299E">
        <w:trPr>
          <w:trHeight w:val="963"/>
        </w:trPr>
        <w:tc>
          <w:tcPr>
            <w:tcW w:w="4695" w:type="dxa"/>
          </w:tcPr>
          <w:p w14:paraId="0301F1A9" w14:textId="77777777" w:rsidR="00B30800" w:rsidRPr="00E234ED" w:rsidRDefault="00B30800" w:rsidP="00A71D8C">
            <w:pPr>
              <w:keepNext/>
              <w:spacing w:before="100" w:beforeAutospacing="1" w:after="100" w:afterAutospacing="1" w:line="240" w:lineRule="auto"/>
              <w:rPr>
                <w:rFonts w:ascii="Times New Roman" w:hAnsi="Times New Roman" w:cs="Times New Roman"/>
                <w:b/>
                <w:bCs/>
                <w:noProof/>
                <w:color w:val="FF0000"/>
                <w:sz w:val="24"/>
                <w:szCs w:val="24"/>
              </w:rPr>
            </w:pPr>
            <w:r w:rsidRPr="00E234ED">
              <w:rPr>
                <w:rFonts w:ascii="Times New Roman" w:hAnsi="Times New Roman" w:cs="Times New Roman"/>
                <w:b/>
                <w:bCs/>
                <w:noProof/>
                <w:color w:val="FF0000"/>
                <w:sz w:val="24"/>
                <w:szCs w:val="24"/>
              </w:rPr>
              <w:t>[Prime Grantee]</w:t>
            </w:r>
          </w:p>
          <w:p w14:paraId="7CA0A061" w14:textId="77777777" w:rsidR="00B30800" w:rsidRPr="00E234ED" w:rsidRDefault="00B30800" w:rsidP="00A71D8C">
            <w:pPr>
              <w:keepNext/>
              <w:spacing w:before="100" w:beforeAutospacing="1" w:after="100" w:afterAutospacing="1" w:line="240" w:lineRule="auto"/>
              <w:rPr>
                <w:rFonts w:ascii="Times New Roman" w:hAnsi="Times New Roman" w:cs="Times New Roman"/>
                <w:b/>
                <w:bCs/>
                <w:noProof/>
                <w:sz w:val="24"/>
                <w:szCs w:val="24"/>
              </w:rPr>
            </w:pPr>
          </w:p>
          <w:sdt>
            <w:sdtPr>
              <w:rPr>
                <w:rFonts w:ascii="Times New Roman" w:hAnsi="Times New Roman" w:cs="Times New Roman"/>
                <w:b/>
                <w:bCs/>
                <w:noProof/>
                <w:sz w:val="24"/>
                <w:szCs w:val="24"/>
              </w:rPr>
              <w:alias w:val="IntSignature:1"/>
              <w:tag w:val="IntSignature:1"/>
              <w:id w:val="-159696039"/>
              <w:placeholder>
                <w:docPart w:val="6FB37143F02A455794C0B3971B7995DD"/>
              </w:placeholder>
              <w:showingPlcHdr/>
            </w:sdtPr>
            <w:sdtEndPr/>
            <w:sdtContent>
              <w:p w14:paraId="3935AE17" w14:textId="77777777" w:rsidR="00B30800" w:rsidRPr="00E234ED" w:rsidRDefault="00B30800" w:rsidP="00A71D8C">
                <w:pPr>
                  <w:keepNext/>
                  <w:spacing w:before="100" w:beforeAutospacing="1" w:after="100" w:afterAutospacing="1" w:line="240" w:lineRule="auto"/>
                  <w:rPr>
                    <w:rFonts w:ascii="Times New Roman" w:hAnsi="Times New Roman" w:cs="Times New Roman"/>
                    <w:b/>
                    <w:bCs/>
                    <w:noProof/>
                    <w:sz w:val="24"/>
                    <w:szCs w:val="24"/>
                  </w:rPr>
                </w:pPr>
                <w:r w:rsidRPr="00E234ED">
                  <w:rPr>
                    <w:rStyle w:val="PlaceholderText"/>
                    <w:rFonts w:ascii="Times New Roman" w:hAnsi="Times New Roman" w:cs="Times New Roman"/>
                    <w:color w:val="FFFFFF"/>
                    <w:sz w:val="24"/>
                    <w:szCs w:val="24"/>
                  </w:rPr>
                  <w:t>ICLM_IntSignature:1</w:t>
                </w:r>
              </w:p>
            </w:sdtContent>
          </w:sdt>
          <w:p w14:paraId="5B6474B5" w14:textId="77777777" w:rsidR="00B30800" w:rsidRPr="00E234ED" w:rsidRDefault="00B30800" w:rsidP="00A71D8C">
            <w:pPr>
              <w:keepNext/>
              <w:spacing w:before="100" w:beforeAutospacing="1" w:after="100" w:afterAutospacing="1" w:line="240" w:lineRule="auto"/>
              <w:rPr>
                <w:rFonts w:ascii="Times New Roman" w:hAnsi="Times New Roman" w:cs="Times New Roman"/>
                <w:b/>
                <w:bCs/>
                <w:noProof/>
                <w:sz w:val="24"/>
                <w:szCs w:val="24"/>
              </w:rPr>
            </w:pPr>
            <w:r w:rsidRPr="00E234ED">
              <w:rPr>
                <w:rFonts w:ascii="Times New Roman" w:hAnsi="Times New Roman" w:cs="Times New Roman"/>
                <w:b/>
                <w:bCs/>
                <w:noProof/>
                <w:sz w:val="24"/>
                <w:szCs w:val="24"/>
              </w:rPr>
              <w:t>___________________________________</w:t>
            </w:r>
          </w:p>
          <w:sdt>
            <w:sdtPr>
              <w:rPr>
                <w:rFonts w:ascii="Times New Roman" w:hAnsi="Times New Roman" w:cs="Times New Roman"/>
                <w:b/>
                <w:bCs/>
                <w:noProof/>
                <w:sz w:val="24"/>
                <w:szCs w:val="24"/>
              </w:rPr>
              <w:alias w:val="ICMC_InternalSignatoryName"/>
              <w:tag w:val="ICM|ICMC_InternalSignatoryName|0"/>
              <w:id w:val="-1918247163"/>
              <w:placeholder>
                <w:docPart w:val="02784F4A636D453FA2DDC4646BEEADB1"/>
              </w:placeholder>
            </w:sdtPr>
            <w:sdtEndPr>
              <w:rPr>
                <w:color w:val="FF0000"/>
              </w:rPr>
            </w:sdtEndPr>
            <w:sdtContent>
              <w:p w14:paraId="37DE211E" w14:textId="77777777" w:rsidR="00B30800" w:rsidRPr="00E234ED" w:rsidRDefault="00B30800" w:rsidP="00A71D8C">
                <w:pPr>
                  <w:keepNext/>
                  <w:spacing w:before="100" w:beforeAutospacing="1" w:after="100" w:afterAutospacing="1" w:line="240" w:lineRule="auto"/>
                  <w:rPr>
                    <w:rFonts w:ascii="Times New Roman" w:hAnsi="Times New Roman" w:cs="Times New Roman"/>
                    <w:b/>
                    <w:bCs/>
                    <w:noProof/>
                    <w:color w:val="FF0000"/>
                    <w:sz w:val="24"/>
                    <w:szCs w:val="24"/>
                  </w:rPr>
                </w:pPr>
                <w:r w:rsidRPr="00E234ED">
                  <w:rPr>
                    <w:rFonts w:ascii="Times New Roman" w:hAnsi="Times New Roman" w:cs="Times New Roman"/>
                    <w:b/>
                    <w:bCs/>
                    <w:noProof/>
                    <w:color w:val="FF0000"/>
                    <w:sz w:val="24"/>
                    <w:szCs w:val="24"/>
                  </w:rPr>
                  <w:t>[Authorized Signatory Name]</w:t>
                </w:r>
              </w:p>
            </w:sdtContent>
          </w:sdt>
          <w:p w14:paraId="5FA93BD0" w14:textId="77777777" w:rsidR="00B30800" w:rsidRPr="00E234ED" w:rsidRDefault="00B30800" w:rsidP="00A71D8C">
            <w:pPr>
              <w:keepNext/>
              <w:spacing w:before="100" w:beforeAutospacing="1" w:after="100" w:afterAutospacing="1" w:line="240" w:lineRule="auto"/>
              <w:rPr>
                <w:rFonts w:ascii="Times New Roman" w:hAnsi="Times New Roman" w:cs="Times New Roman"/>
                <w:b/>
                <w:bCs/>
                <w:noProof/>
                <w:sz w:val="24"/>
                <w:szCs w:val="24"/>
              </w:rPr>
            </w:pPr>
          </w:p>
          <w:p w14:paraId="7A687213" w14:textId="77777777" w:rsidR="00B30800" w:rsidRPr="00E234ED" w:rsidRDefault="00B30800" w:rsidP="00A71D8C">
            <w:pPr>
              <w:keepNext/>
              <w:spacing w:before="100" w:beforeAutospacing="1" w:after="100" w:afterAutospacing="1" w:line="240" w:lineRule="auto"/>
              <w:rPr>
                <w:rFonts w:ascii="Times New Roman" w:hAnsi="Times New Roman" w:cs="Times New Roman"/>
                <w:b/>
                <w:bCs/>
                <w:noProof/>
                <w:sz w:val="24"/>
                <w:szCs w:val="24"/>
              </w:rPr>
            </w:pPr>
          </w:p>
          <w:p w14:paraId="111A2A36" w14:textId="6B0BA828" w:rsidR="00B30800" w:rsidRPr="0032299E" w:rsidRDefault="00B30800" w:rsidP="00A71D8C">
            <w:pPr>
              <w:keepNext/>
              <w:spacing w:before="100" w:beforeAutospacing="1" w:after="100" w:afterAutospacing="1" w:line="240" w:lineRule="auto"/>
              <w:rPr>
                <w:rFonts w:ascii="Times New Roman" w:hAnsi="Times New Roman" w:cs="Times New Roman"/>
                <w:bCs/>
                <w:noProof/>
                <w:color w:val="FF0000"/>
                <w:sz w:val="24"/>
                <w:szCs w:val="24"/>
              </w:rPr>
            </w:pPr>
            <w:r w:rsidRPr="00E234ED">
              <w:rPr>
                <w:rFonts w:ascii="Times New Roman" w:hAnsi="Times New Roman" w:cs="Times New Roman"/>
                <w:b/>
                <w:bCs/>
                <w:noProof/>
                <w:color w:val="FF0000"/>
                <w:sz w:val="24"/>
                <w:szCs w:val="24"/>
              </w:rPr>
              <w:t>[Title]</w:t>
            </w:r>
          </w:p>
        </w:tc>
        <w:tc>
          <w:tcPr>
            <w:tcW w:w="4695" w:type="dxa"/>
          </w:tcPr>
          <w:sdt>
            <w:sdtPr>
              <w:rPr>
                <w:rFonts w:ascii="Times New Roman" w:hAnsi="Times New Roman" w:cs="Times New Roman"/>
                <w:b/>
                <w:bCs/>
                <w:noProof/>
                <w:sz w:val="24"/>
                <w:szCs w:val="24"/>
              </w:rPr>
              <w:alias w:val="ICMC_ShortName"/>
              <w:tag w:val="ICM|ICMC_ShortName|0"/>
              <w:id w:val="1730499846"/>
              <w:placeholder>
                <w:docPart w:val="3E772CB83D1B48B1AB7B9A90BF71E2D5"/>
              </w:placeholder>
            </w:sdtPr>
            <w:sdtEndPr>
              <w:rPr>
                <w:color w:val="FF0000"/>
              </w:rPr>
            </w:sdtEndPr>
            <w:sdtContent>
              <w:p w14:paraId="33D22333" w14:textId="77777777" w:rsidR="00B30800" w:rsidRPr="00E234ED" w:rsidRDefault="00B30800" w:rsidP="00A71D8C">
                <w:pPr>
                  <w:keepNext/>
                  <w:spacing w:before="100" w:beforeAutospacing="1" w:after="100" w:afterAutospacing="1" w:line="240" w:lineRule="auto"/>
                  <w:rPr>
                    <w:rFonts w:ascii="Times New Roman" w:hAnsi="Times New Roman" w:cs="Times New Roman"/>
                    <w:b/>
                    <w:bCs/>
                    <w:noProof/>
                    <w:color w:val="FF0000"/>
                    <w:sz w:val="24"/>
                    <w:szCs w:val="24"/>
                  </w:rPr>
                </w:pPr>
                <w:r w:rsidRPr="00E234ED">
                  <w:rPr>
                    <w:rFonts w:ascii="Times New Roman" w:hAnsi="Times New Roman" w:cs="Times New Roman"/>
                    <w:b/>
                    <w:bCs/>
                    <w:noProof/>
                    <w:color w:val="FF0000"/>
                    <w:sz w:val="24"/>
                    <w:szCs w:val="24"/>
                  </w:rPr>
                  <w:t>[Subgrantee]</w:t>
                </w:r>
              </w:p>
            </w:sdtContent>
          </w:sdt>
          <w:p w14:paraId="1F9D1D3E" w14:textId="77777777" w:rsidR="00B30800" w:rsidRPr="00E234ED" w:rsidRDefault="00B30800" w:rsidP="00A71D8C">
            <w:pPr>
              <w:keepNext/>
              <w:spacing w:before="100" w:beforeAutospacing="1" w:after="100" w:afterAutospacing="1" w:line="240" w:lineRule="auto"/>
              <w:rPr>
                <w:rFonts w:ascii="Times New Roman" w:hAnsi="Times New Roman" w:cs="Times New Roman"/>
                <w:b/>
                <w:bCs/>
                <w:noProof/>
                <w:sz w:val="24"/>
                <w:szCs w:val="24"/>
              </w:rPr>
            </w:pPr>
          </w:p>
          <w:sdt>
            <w:sdtPr>
              <w:rPr>
                <w:rFonts w:ascii="Times New Roman" w:hAnsi="Times New Roman" w:cs="Times New Roman"/>
                <w:b/>
                <w:bCs/>
                <w:noProof/>
                <w:sz w:val="24"/>
                <w:szCs w:val="24"/>
              </w:rPr>
              <w:alias w:val="ExtSignature:1"/>
              <w:tag w:val="ExtSignature:1"/>
              <w:id w:val="1731274270"/>
              <w:placeholder>
                <w:docPart w:val="60D47704FF9E4CB2A03A7697540AAFDC"/>
              </w:placeholder>
              <w:showingPlcHdr/>
            </w:sdtPr>
            <w:sdtEndPr/>
            <w:sdtContent>
              <w:p w14:paraId="69779276" w14:textId="77777777" w:rsidR="00B30800" w:rsidRPr="00E234ED" w:rsidRDefault="00B30800" w:rsidP="00A71D8C">
                <w:pPr>
                  <w:keepNext/>
                  <w:spacing w:before="100" w:beforeAutospacing="1" w:after="100" w:afterAutospacing="1" w:line="240" w:lineRule="auto"/>
                  <w:rPr>
                    <w:rFonts w:ascii="Times New Roman" w:hAnsi="Times New Roman" w:cs="Times New Roman"/>
                    <w:b/>
                    <w:bCs/>
                    <w:noProof/>
                    <w:sz w:val="24"/>
                    <w:szCs w:val="24"/>
                  </w:rPr>
                </w:pPr>
                <w:r w:rsidRPr="00E234ED">
                  <w:rPr>
                    <w:rStyle w:val="PlaceholderText"/>
                    <w:rFonts w:ascii="Times New Roman" w:hAnsi="Times New Roman" w:cs="Times New Roman"/>
                    <w:color w:val="FFFFFF"/>
                    <w:sz w:val="24"/>
                    <w:szCs w:val="24"/>
                  </w:rPr>
                  <w:t>ICLM_ExtSignature:1</w:t>
                </w:r>
              </w:p>
            </w:sdtContent>
          </w:sdt>
          <w:p w14:paraId="2B3AA8E3" w14:textId="77777777" w:rsidR="00B30800" w:rsidRPr="00E234ED" w:rsidRDefault="00B30800" w:rsidP="00A71D8C">
            <w:pPr>
              <w:keepNext/>
              <w:spacing w:before="100" w:beforeAutospacing="1" w:after="100" w:afterAutospacing="1" w:line="240" w:lineRule="auto"/>
              <w:rPr>
                <w:rFonts w:ascii="Times New Roman" w:hAnsi="Times New Roman" w:cs="Times New Roman"/>
                <w:b/>
                <w:bCs/>
                <w:noProof/>
                <w:sz w:val="24"/>
                <w:szCs w:val="24"/>
              </w:rPr>
            </w:pPr>
            <w:r w:rsidRPr="00E234ED">
              <w:rPr>
                <w:rFonts w:ascii="Times New Roman" w:hAnsi="Times New Roman" w:cs="Times New Roman"/>
                <w:b/>
                <w:bCs/>
                <w:noProof/>
                <w:sz w:val="24"/>
                <w:szCs w:val="24"/>
              </w:rPr>
              <w:t>___________________________________</w:t>
            </w:r>
          </w:p>
          <w:p w14:paraId="046DD526" w14:textId="77777777" w:rsidR="00B30800" w:rsidRPr="00E234ED" w:rsidRDefault="00B30800" w:rsidP="00A71D8C">
            <w:pPr>
              <w:keepNext/>
              <w:spacing w:before="100" w:beforeAutospacing="1" w:after="100" w:afterAutospacing="1" w:line="240" w:lineRule="auto"/>
              <w:rPr>
                <w:rFonts w:ascii="Times New Roman" w:hAnsi="Times New Roman" w:cs="Times New Roman"/>
                <w:b/>
                <w:bCs/>
                <w:noProof/>
                <w:vanish/>
                <w:color w:val="FF0000"/>
                <w:sz w:val="24"/>
                <w:szCs w:val="24"/>
              </w:rPr>
            </w:pPr>
            <w:r w:rsidRPr="00E234ED">
              <w:rPr>
                <w:rFonts w:ascii="Times New Roman" w:hAnsi="Times New Roman" w:cs="Times New Roman"/>
                <w:b/>
                <w:bCs/>
                <w:noProof/>
                <w:color w:val="FF0000"/>
                <w:sz w:val="24"/>
                <w:szCs w:val="24"/>
              </w:rPr>
              <w:t>[</w:t>
            </w:r>
            <w:sdt>
              <w:sdtPr>
                <w:rPr>
                  <w:rFonts w:ascii="Times New Roman" w:hAnsi="Times New Roman" w:cs="Times New Roman"/>
                  <w:b/>
                  <w:bCs/>
                  <w:noProof/>
                  <w:vanish/>
                  <w:color w:val="FF0000"/>
                  <w:sz w:val="24"/>
                  <w:szCs w:val="24"/>
                </w:rPr>
                <w:alias w:val="ICMC_ExternalSignatoryName"/>
                <w:tag w:val="ICM|ICMC_ExternalSignatoryName|0"/>
                <w:id w:val="1093898479"/>
                <w:placeholder>
                  <w:docPart w:val="02784F4A636D453FA2DDC4646BEEADB1"/>
                </w:placeholder>
              </w:sdtPr>
              <w:sdtEndPr/>
              <w:sdtContent/>
            </w:sdt>
          </w:p>
          <w:p w14:paraId="0496CDA1" w14:textId="77777777" w:rsidR="00B30800" w:rsidRPr="00E234ED" w:rsidRDefault="00B30800" w:rsidP="00A71D8C">
            <w:pPr>
              <w:keepNext/>
              <w:spacing w:before="100" w:beforeAutospacing="1" w:after="100" w:afterAutospacing="1" w:line="240" w:lineRule="auto"/>
              <w:rPr>
                <w:rFonts w:ascii="Times New Roman" w:hAnsi="Times New Roman" w:cs="Times New Roman"/>
                <w:b/>
                <w:bCs/>
                <w:noProof/>
                <w:color w:val="FF0000"/>
                <w:sz w:val="24"/>
                <w:szCs w:val="24"/>
              </w:rPr>
            </w:pPr>
            <w:r w:rsidRPr="00E234ED">
              <w:rPr>
                <w:rFonts w:ascii="Times New Roman" w:hAnsi="Times New Roman" w:cs="Times New Roman"/>
                <w:b/>
                <w:bCs/>
                <w:noProof/>
                <w:color w:val="FF0000"/>
                <w:sz w:val="24"/>
                <w:szCs w:val="24"/>
              </w:rPr>
              <w:t>Authorized Signatory Name]</w:t>
            </w:r>
          </w:p>
          <w:p w14:paraId="285B3D28" w14:textId="77777777" w:rsidR="00B30800" w:rsidRPr="00E234ED" w:rsidRDefault="00B30800" w:rsidP="00A71D8C">
            <w:pPr>
              <w:keepNext/>
              <w:spacing w:before="100" w:beforeAutospacing="1" w:after="100" w:afterAutospacing="1" w:line="240" w:lineRule="auto"/>
              <w:rPr>
                <w:rFonts w:ascii="Times New Roman" w:hAnsi="Times New Roman" w:cs="Times New Roman"/>
                <w:b/>
                <w:bCs/>
                <w:noProof/>
                <w:sz w:val="24"/>
                <w:szCs w:val="24"/>
              </w:rPr>
            </w:pPr>
          </w:p>
          <w:p w14:paraId="4F45ECB1" w14:textId="77777777" w:rsidR="00B30800" w:rsidRPr="00E234ED" w:rsidRDefault="00B30800" w:rsidP="00A71D8C">
            <w:pPr>
              <w:keepNext/>
              <w:spacing w:before="100" w:beforeAutospacing="1" w:after="100" w:afterAutospacing="1" w:line="240" w:lineRule="auto"/>
              <w:rPr>
                <w:rFonts w:ascii="Times New Roman" w:hAnsi="Times New Roman" w:cs="Times New Roman"/>
                <w:b/>
                <w:bCs/>
                <w:noProof/>
                <w:sz w:val="24"/>
                <w:szCs w:val="24"/>
              </w:rPr>
            </w:pPr>
          </w:p>
          <w:p w14:paraId="3FC599A4" w14:textId="1A506D05" w:rsidR="00B30800" w:rsidRPr="00E234ED" w:rsidRDefault="00B30800" w:rsidP="00A71D8C">
            <w:pPr>
              <w:keepNext/>
              <w:spacing w:before="100" w:beforeAutospacing="1" w:after="100" w:afterAutospacing="1" w:line="240" w:lineRule="auto"/>
              <w:rPr>
                <w:rFonts w:ascii="Times New Roman" w:hAnsi="Times New Roman" w:cs="Times New Roman"/>
                <w:b/>
                <w:bCs/>
                <w:noProof/>
                <w:sz w:val="24"/>
                <w:szCs w:val="24"/>
              </w:rPr>
            </w:pPr>
            <w:r w:rsidRPr="00E234ED">
              <w:rPr>
                <w:rFonts w:ascii="Times New Roman" w:hAnsi="Times New Roman" w:cs="Times New Roman"/>
                <w:b/>
                <w:bCs/>
                <w:noProof/>
                <w:color w:val="FF0000"/>
                <w:sz w:val="24"/>
                <w:szCs w:val="24"/>
              </w:rPr>
              <w:t xml:space="preserve">[Title] </w:t>
            </w:r>
            <w:r w:rsidRPr="00E234ED">
              <w:rPr>
                <w:rFonts w:ascii="Times New Roman" w:hAnsi="Times New Roman" w:cs="Times New Roman"/>
                <w:b/>
                <w:bCs/>
                <w:noProof/>
                <w:sz w:val="24"/>
                <w:szCs w:val="24"/>
              </w:rPr>
              <w:t xml:space="preserve"> </w:t>
            </w:r>
            <w:sdt>
              <w:sdtPr>
                <w:rPr>
                  <w:rFonts w:ascii="Times New Roman" w:hAnsi="Times New Roman" w:cs="Times New Roman"/>
                  <w:b/>
                  <w:bCs/>
                  <w:noProof/>
                  <w:vanish/>
                  <w:color w:val="FF0000"/>
                  <w:sz w:val="24"/>
                  <w:szCs w:val="24"/>
                </w:rPr>
                <w:alias w:val="ICMC_PartnerSignatoryTitle"/>
                <w:tag w:val="ICM|ICMC_PartnerSignatoryTitle|0"/>
                <w:id w:val="-1463260786"/>
                <w:placeholder>
                  <w:docPart w:val="D81FE763731344808E603A3453219736"/>
                </w:placeholder>
              </w:sdtPr>
              <w:sdtEndPr/>
              <w:sdtContent/>
            </w:sdt>
          </w:p>
        </w:tc>
      </w:tr>
      <w:tr w:rsidR="00B30800" w:rsidRPr="00FA5CF2" w14:paraId="111908FA" w14:textId="77777777" w:rsidTr="0032299E">
        <w:trPr>
          <w:trHeight w:val="822"/>
        </w:trPr>
        <w:tc>
          <w:tcPr>
            <w:tcW w:w="4695" w:type="dxa"/>
          </w:tcPr>
          <w:sdt>
            <w:sdtPr>
              <w:rPr>
                <w:rFonts w:ascii="Times New Roman" w:hAnsi="Times New Roman" w:cs="Times New Roman"/>
                <w:b/>
                <w:bCs/>
                <w:noProof/>
                <w:sz w:val="24"/>
                <w:szCs w:val="24"/>
              </w:rPr>
              <w:alias w:val="IntDate1"/>
              <w:tag w:val="IntDate1"/>
              <w:id w:val="1323781798"/>
              <w:placeholder>
                <w:docPart w:val="9D156EF916AF472D8DF8BE54313BBE27"/>
              </w:placeholder>
              <w:showingPlcHdr/>
            </w:sdtPr>
            <w:sdtEndPr/>
            <w:sdtContent>
              <w:p w14:paraId="2100746A" w14:textId="77777777" w:rsidR="00B30800" w:rsidRPr="00E234ED" w:rsidRDefault="00B30800" w:rsidP="00A71D8C">
                <w:pPr>
                  <w:keepNext/>
                  <w:spacing w:before="100" w:beforeAutospacing="1" w:after="100" w:afterAutospacing="1" w:line="240" w:lineRule="auto"/>
                  <w:ind w:left="720"/>
                  <w:rPr>
                    <w:rFonts w:ascii="Times New Roman" w:hAnsi="Times New Roman" w:cs="Times New Roman"/>
                    <w:b/>
                    <w:bCs/>
                    <w:noProof/>
                    <w:sz w:val="24"/>
                    <w:szCs w:val="24"/>
                  </w:rPr>
                </w:pPr>
                <w:r w:rsidRPr="00E234ED">
                  <w:rPr>
                    <w:rStyle w:val="PlaceholderText"/>
                    <w:rFonts w:ascii="Times New Roman" w:hAnsi="Times New Roman" w:cs="Times New Roman"/>
                    <w:color w:val="FFFFFF"/>
                    <w:sz w:val="24"/>
                    <w:szCs w:val="24"/>
                  </w:rPr>
                  <w:t>IntDate1</w:t>
                </w:r>
              </w:p>
            </w:sdtContent>
          </w:sdt>
          <w:p w14:paraId="297EDBC7" w14:textId="77777777" w:rsidR="00B30800" w:rsidRPr="00E234ED" w:rsidRDefault="00B30800" w:rsidP="00A71D8C">
            <w:pPr>
              <w:keepNext/>
              <w:spacing w:before="100" w:beforeAutospacing="1" w:after="100" w:afterAutospacing="1" w:line="240" w:lineRule="auto"/>
              <w:rPr>
                <w:rFonts w:ascii="Times New Roman" w:hAnsi="Times New Roman" w:cs="Times New Roman"/>
                <w:b/>
                <w:bCs/>
                <w:noProof/>
                <w:sz w:val="24"/>
                <w:szCs w:val="24"/>
              </w:rPr>
            </w:pPr>
            <w:r w:rsidRPr="00E234ED">
              <w:rPr>
                <w:rFonts w:ascii="Times New Roman" w:hAnsi="Times New Roman" w:cs="Times New Roman"/>
                <w:b/>
                <w:bCs/>
                <w:noProof/>
                <w:sz w:val="24"/>
                <w:szCs w:val="24"/>
              </w:rPr>
              <w:t>Date ______________________________</w:t>
            </w:r>
          </w:p>
        </w:tc>
        <w:tc>
          <w:tcPr>
            <w:tcW w:w="4695" w:type="dxa"/>
          </w:tcPr>
          <w:sdt>
            <w:sdtPr>
              <w:rPr>
                <w:rFonts w:ascii="Times New Roman" w:hAnsi="Times New Roman" w:cs="Times New Roman"/>
                <w:b/>
                <w:bCs/>
                <w:noProof/>
                <w:sz w:val="24"/>
                <w:szCs w:val="24"/>
              </w:rPr>
              <w:alias w:val="ExtDate1"/>
              <w:tag w:val="ExtDate1"/>
              <w:id w:val="268440843"/>
              <w:placeholder>
                <w:docPart w:val="0D6AE30E74064F909ED53BD006D2979A"/>
              </w:placeholder>
              <w:showingPlcHdr/>
            </w:sdtPr>
            <w:sdtEndPr/>
            <w:sdtContent>
              <w:p w14:paraId="02C22FE6" w14:textId="77777777" w:rsidR="00B30800" w:rsidRPr="00E234ED" w:rsidRDefault="00B30800" w:rsidP="00A71D8C">
                <w:pPr>
                  <w:keepNext/>
                  <w:spacing w:before="100" w:beforeAutospacing="1" w:after="100" w:afterAutospacing="1" w:line="240" w:lineRule="auto"/>
                  <w:ind w:left="720"/>
                  <w:rPr>
                    <w:rFonts w:ascii="Times New Roman" w:hAnsi="Times New Roman" w:cs="Times New Roman"/>
                    <w:b/>
                    <w:bCs/>
                    <w:noProof/>
                    <w:sz w:val="24"/>
                    <w:szCs w:val="24"/>
                  </w:rPr>
                </w:pPr>
                <w:r w:rsidRPr="00E234ED">
                  <w:rPr>
                    <w:rStyle w:val="PlaceholderText"/>
                    <w:rFonts w:ascii="Times New Roman" w:hAnsi="Times New Roman" w:cs="Times New Roman"/>
                    <w:color w:val="FFFFFF"/>
                    <w:sz w:val="24"/>
                    <w:szCs w:val="24"/>
                  </w:rPr>
                  <w:t>ExtDate1</w:t>
                </w:r>
              </w:p>
            </w:sdtContent>
          </w:sdt>
          <w:p w14:paraId="6EB42C6B" w14:textId="77777777" w:rsidR="00B30800" w:rsidRPr="00E234ED" w:rsidRDefault="00B30800" w:rsidP="00A71D8C">
            <w:pPr>
              <w:keepNext/>
              <w:suppressAutoHyphens/>
              <w:spacing w:before="100" w:beforeAutospacing="1" w:after="100" w:afterAutospacing="1" w:line="240" w:lineRule="auto"/>
              <w:rPr>
                <w:rFonts w:ascii="Times New Roman" w:hAnsi="Times New Roman" w:cs="Times New Roman"/>
                <w:b/>
                <w:bCs/>
                <w:noProof/>
                <w:sz w:val="24"/>
                <w:szCs w:val="24"/>
              </w:rPr>
            </w:pPr>
            <w:r w:rsidRPr="00E234ED">
              <w:rPr>
                <w:rFonts w:ascii="Times New Roman" w:hAnsi="Times New Roman" w:cs="Times New Roman"/>
                <w:b/>
                <w:bCs/>
                <w:noProof/>
                <w:sz w:val="24"/>
                <w:szCs w:val="24"/>
              </w:rPr>
              <w:t>Date ______________________________</w:t>
            </w:r>
          </w:p>
        </w:tc>
      </w:tr>
    </w:tbl>
    <w:p w14:paraId="7ED17902" w14:textId="0DC6B6A7" w:rsidR="008B009D" w:rsidRDefault="00ED1A32"/>
    <w:sectPr w:rsidR="008B009D">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nna Nicholson" w:date="2020-08-07T14:05:00Z" w:initials="AN">
    <w:p w14:paraId="48296CB5" w14:textId="6924AD09" w:rsidR="00F92343" w:rsidRDefault="00F92343">
      <w:pPr>
        <w:pStyle w:val="CommentText"/>
      </w:pPr>
      <w:r>
        <w:rPr>
          <w:rStyle w:val="CommentReference"/>
        </w:rPr>
        <w:annotationRef/>
      </w:r>
      <w:r>
        <w:t>JR – if this MOU is totally non-binding, would you even include a section like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296C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296CB5" w16cid:durableId="2370ED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2E12B" w14:textId="77777777" w:rsidR="00656B60" w:rsidRDefault="00656B60" w:rsidP="00B30800">
      <w:pPr>
        <w:spacing w:after="0" w:line="240" w:lineRule="auto"/>
      </w:pPr>
      <w:r>
        <w:separator/>
      </w:r>
    </w:p>
  </w:endnote>
  <w:endnote w:type="continuationSeparator" w:id="0">
    <w:p w14:paraId="1E4F9F60" w14:textId="77777777" w:rsidR="00656B60" w:rsidRDefault="00656B60" w:rsidP="00B3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5613522"/>
      <w:docPartObj>
        <w:docPartGallery w:val="Page Numbers (Bottom of Page)"/>
        <w:docPartUnique/>
      </w:docPartObj>
    </w:sdtPr>
    <w:sdtEndPr/>
    <w:sdtContent>
      <w:sdt>
        <w:sdtPr>
          <w:id w:val="1728636285"/>
          <w:docPartObj>
            <w:docPartGallery w:val="Page Numbers (Top of Page)"/>
            <w:docPartUnique/>
          </w:docPartObj>
        </w:sdtPr>
        <w:sdtEndPr/>
        <w:sdtContent>
          <w:p w14:paraId="5906C131" w14:textId="00D49C74" w:rsidR="0096434A" w:rsidRDefault="00B308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70E6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0E6E">
              <w:rPr>
                <w:b/>
                <w:bCs/>
                <w:noProof/>
              </w:rPr>
              <w:t>3</w:t>
            </w:r>
            <w:r>
              <w:rPr>
                <w:b/>
                <w:bCs/>
                <w:sz w:val="24"/>
                <w:szCs w:val="24"/>
              </w:rPr>
              <w:fldChar w:fldCharType="end"/>
            </w:r>
          </w:p>
        </w:sdtContent>
      </w:sdt>
    </w:sdtContent>
  </w:sdt>
  <w:p w14:paraId="732E4C2A" w14:textId="77777777" w:rsidR="0096434A" w:rsidRDefault="00ED1A32" w:rsidP="0096434A">
    <w:pPr>
      <w:pStyle w:val="Footer"/>
      <w:tabs>
        <w:tab w:val="clear" w:pos="4680"/>
        <w:tab w:val="clear" w:pos="9360"/>
        <w:tab w:val="left" w:pos="147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0F492" w14:textId="77777777" w:rsidR="00656B60" w:rsidRDefault="00656B60" w:rsidP="00B30800">
      <w:pPr>
        <w:spacing w:after="0" w:line="240" w:lineRule="auto"/>
      </w:pPr>
      <w:r>
        <w:separator/>
      </w:r>
    </w:p>
  </w:footnote>
  <w:footnote w:type="continuationSeparator" w:id="0">
    <w:p w14:paraId="4A0D5635" w14:textId="77777777" w:rsidR="00656B60" w:rsidRDefault="00656B60" w:rsidP="00B3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CEEC3" w14:textId="77777777" w:rsidR="004E36C7" w:rsidRDefault="00B30800">
    <w:pPr>
      <w:pStyle w:val="Header"/>
    </w:pPr>
    <w:r>
      <w:t xml:space="preserve">Memorandum of Understanding </w:t>
    </w:r>
    <w:proofErr w:type="spellStart"/>
    <w:r>
      <w:t>Template_Sub</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6CFA"/>
    <w:multiLevelType w:val="multilevel"/>
    <w:tmpl w:val="8C8436CE"/>
    <w:lvl w:ilvl="0">
      <w:start w:val="1"/>
      <w:numFmt w:val="lowerLetter"/>
      <w:lvlText w:val="%1."/>
      <w:lvlJc w:val="left"/>
      <w:pPr>
        <w:tabs>
          <w:tab w:val="num" w:pos="720"/>
        </w:tabs>
        <w:ind w:left="720" w:hanging="360"/>
      </w:pPr>
      <w:rPr>
        <w:rFonts w:hint="default"/>
        <w:color w:val="auto"/>
        <w:sz w:val="20"/>
      </w:rPr>
    </w:lvl>
    <w:lvl w:ilvl="1">
      <w:start w:val="1"/>
      <w:numFmt w:val="decimal"/>
      <w:lvlText w:val="%2."/>
      <w:lvlJc w:val="left"/>
      <w:pPr>
        <w:ind w:left="1440" w:hanging="360"/>
      </w:pPr>
      <w:rPr>
        <w:rFonts w:hint="default"/>
      </w:rPr>
    </w:lvl>
    <w:lvl w:ilvl="2">
      <w:start w:val="1"/>
      <w:numFmt w:val="lowerLetter"/>
      <w:lvlText w:val="(%3)"/>
      <w:lvlJc w:val="left"/>
      <w:pPr>
        <w:ind w:left="2190" w:hanging="390"/>
      </w:pPr>
      <w:rPr>
        <w:rFonts w:hint="default"/>
      </w:rPr>
    </w:lvl>
    <w:lvl w:ilvl="3">
      <w:start w:val="8"/>
      <w:numFmt w:val="upperRoman"/>
      <w:lvlText w:val="%4."/>
      <w:lvlJc w:val="left"/>
      <w:pPr>
        <w:ind w:left="3240" w:hanging="720"/>
      </w:pPr>
      <w:rPr>
        <w:rFonts w:hint="default"/>
        <w:u w:val="single"/>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DF3ED3"/>
    <w:multiLevelType w:val="hybridMultilevel"/>
    <w:tmpl w:val="CA78E030"/>
    <w:lvl w:ilvl="0" w:tplc="564E75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 Nicholson">
    <w15:presenceInfo w15:providerId="None" w15:userId="Anna Nicho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800"/>
    <w:rsid w:val="00191B8B"/>
    <w:rsid w:val="0032299E"/>
    <w:rsid w:val="00327963"/>
    <w:rsid w:val="00346FC4"/>
    <w:rsid w:val="005751A8"/>
    <w:rsid w:val="00656B60"/>
    <w:rsid w:val="007B3E8B"/>
    <w:rsid w:val="00970E6E"/>
    <w:rsid w:val="00A5093F"/>
    <w:rsid w:val="00B30800"/>
    <w:rsid w:val="00B30EEB"/>
    <w:rsid w:val="00ED1A32"/>
    <w:rsid w:val="00F92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B37E37"/>
  <w15:chartTrackingRefBased/>
  <w15:docId w15:val="{248B3ADB-5E2E-41FF-8BB1-F0C80ED7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8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800"/>
  </w:style>
  <w:style w:type="paragraph" w:styleId="Footer">
    <w:name w:val="footer"/>
    <w:basedOn w:val="Normal"/>
    <w:link w:val="FooterChar"/>
    <w:uiPriority w:val="99"/>
    <w:unhideWhenUsed/>
    <w:rsid w:val="00B30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800"/>
  </w:style>
  <w:style w:type="character" w:styleId="PlaceholderText">
    <w:name w:val="Placeholder Text"/>
    <w:basedOn w:val="DefaultParagraphFont"/>
    <w:uiPriority w:val="99"/>
    <w:semiHidden/>
    <w:rsid w:val="00B30800"/>
    <w:rPr>
      <w:color w:val="808080"/>
    </w:rPr>
  </w:style>
  <w:style w:type="paragraph" w:customStyle="1" w:styleId="Subhead">
    <w:name w:val="Subhead"/>
    <w:aliases w:val="Alt-S"/>
    <w:next w:val="Normal"/>
    <w:rsid w:val="00B30800"/>
    <w:pPr>
      <w:keepNext/>
      <w:spacing w:after="240" w:line="240" w:lineRule="auto"/>
    </w:pPr>
    <w:rPr>
      <w:rFonts w:ascii="Arial" w:eastAsia="Times New Roman" w:hAnsi="Arial" w:cs="Arial"/>
      <w:b/>
      <w:bCs/>
      <w:noProof/>
    </w:rPr>
  </w:style>
  <w:style w:type="paragraph" w:styleId="NormalWeb">
    <w:name w:val="Normal (Web)"/>
    <w:basedOn w:val="Normal"/>
    <w:uiPriority w:val="99"/>
    <w:unhideWhenUsed/>
    <w:rsid w:val="00B3080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B30800"/>
    <w:pPr>
      <w:ind w:left="720"/>
      <w:contextualSpacing/>
    </w:pPr>
  </w:style>
  <w:style w:type="character" w:styleId="CommentReference">
    <w:name w:val="annotation reference"/>
    <w:basedOn w:val="DefaultParagraphFont"/>
    <w:uiPriority w:val="99"/>
    <w:semiHidden/>
    <w:unhideWhenUsed/>
    <w:rsid w:val="00327963"/>
    <w:rPr>
      <w:sz w:val="16"/>
      <w:szCs w:val="16"/>
    </w:rPr>
  </w:style>
  <w:style w:type="paragraph" w:styleId="CommentText">
    <w:name w:val="annotation text"/>
    <w:basedOn w:val="Normal"/>
    <w:link w:val="CommentTextChar"/>
    <w:uiPriority w:val="99"/>
    <w:semiHidden/>
    <w:unhideWhenUsed/>
    <w:rsid w:val="00327963"/>
    <w:pPr>
      <w:spacing w:line="240" w:lineRule="auto"/>
    </w:pPr>
    <w:rPr>
      <w:sz w:val="20"/>
      <w:szCs w:val="20"/>
    </w:rPr>
  </w:style>
  <w:style w:type="character" w:customStyle="1" w:styleId="CommentTextChar">
    <w:name w:val="Comment Text Char"/>
    <w:basedOn w:val="DefaultParagraphFont"/>
    <w:link w:val="CommentText"/>
    <w:uiPriority w:val="99"/>
    <w:semiHidden/>
    <w:rsid w:val="00327963"/>
    <w:rPr>
      <w:sz w:val="20"/>
      <w:szCs w:val="20"/>
    </w:rPr>
  </w:style>
  <w:style w:type="paragraph" w:styleId="CommentSubject">
    <w:name w:val="annotation subject"/>
    <w:basedOn w:val="CommentText"/>
    <w:next w:val="CommentText"/>
    <w:link w:val="CommentSubjectChar"/>
    <w:uiPriority w:val="99"/>
    <w:semiHidden/>
    <w:unhideWhenUsed/>
    <w:rsid w:val="00327963"/>
    <w:rPr>
      <w:b/>
      <w:bCs/>
    </w:rPr>
  </w:style>
  <w:style w:type="character" w:customStyle="1" w:styleId="CommentSubjectChar">
    <w:name w:val="Comment Subject Char"/>
    <w:basedOn w:val="CommentTextChar"/>
    <w:link w:val="CommentSubject"/>
    <w:uiPriority w:val="99"/>
    <w:semiHidden/>
    <w:rsid w:val="00327963"/>
    <w:rPr>
      <w:b/>
      <w:bCs/>
      <w:sz w:val="20"/>
      <w:szCs w:val="20"/>
    </w:rPr>
  </w:style>
  <w:style w:type="paragraph" w:styleId="BalloonText">
    <w:name w:val="Balloon Text"/>
    <w:basedOn w:val="Normal"/>
    <w:link w:val="BalloonTextChar"/>
    <w:uiPriority w:val="99"/>
    <w:semiHidden/>
    <w:unhideWhenUsed/>
    <w:rsid w:val="003279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9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4597A8552F4F52907069CB24DCB106"/>
        <w:category>
          <w:name w:val="General"/>
          <w:gallery w:val="placeholder"/>
        </w:category>
        <w:types>
          <w:type w:val="bbPlcHdr"/>
        </w:types>
        <w:behaviors>
          <w:behavior w:val="content"/>
        </w:behaviors>
        <w:guid w:val="{4A8BBDA2-43DF-4D7E-8072-91CD48D418F6}"/>
      </w:docPartPr>
      <w:docPartBody>
        <w:p w:rsidR="004F0F7E" w:rsidRDefault="00244560" w:rsidP="00244560">
          <w:pPr>
            <w:pStyle w:val="5D4597A8552F4F52907069CB24DCB106"/>
          </w:pPr>
          <w:r w:rsidRPr="00672F76">
            <w:rPr>
              <w:rStyle w:val="PlaceholderText"/>
            </w:rPr>
            <w:t>ICMC_MainCountry</w:t>
          </w:r>
        </w:p>
      </w:docPartBody>
    </w:docPart>
    <w:docPart>
      <w:docPartPr>
        <w:name w:val="02784F4A636D453FA2DDC4646BEEADB1"/>
        <w:category>
          <w:name w:val="General"/>
          <w:gallery w:val="placeholder"/>
        </w:category>
        <w:types>
          <w:type w:val="bbPlcHdr"/>
        </w:types>
        <w:behaviors>
          <w:behavior w:val="content"/>
        </w:behaviors>
        <w:guid w:val="{AF116BC8-ED11-4CFB-86A1-7A70C59C02BE}"/>
      </w:docPartPr>
      <w:docPartBody>
        <w:p w:rsidR="004F0F7E" w:rsidRDefault="00244560" w:rsidP="00244560">
          <w:pPr>
            <w:pStyle w:val="02784F4A636D453FA2DDC4646BEEADB1"/>
          </w:pPr>
          <w:r w:rsidRPr="00672F76">
            <w:rPr>
              <w:rStyle w:val="PlaceholderText"/>
            </w:rPr>
            <w:t>Click here to enter text.</w:t>
          </w:r>
        </w:p>
      </w:docPartBody>
    </w:docPart>
    <w:docPart>
      <w:docPartPr>
        <w:name w:val="F927D52CDE144101AD2C064409D1895C"/>
        <w:category>
          <w:name w:val="General"/>
          <w:gallery w:val="placeholder"/>
        </w:category>
        <w:types>
          <w:type w:val="bbPlcHdr"/>
        </w:types>
        <w:behaviors>
          <w:behavior w:val="content"/>
        </w:behaviors>
        <w:guid w:val="{5377D767-DB8A-4EA5-93D5-D86B3A8B2BB8}"/>
      </w:docPartPr>
      <w:docPartBody>
        <w:p w:rsidR="004F0F7E" w:rsidRDefault="00244560" w:rsidP="00244560">
          <w:pPr>
            <w:pStyle w:val="F927D52CDE144101AD2C064409D1895C"/>
          </w:pPr>
          <w:r w:rsidRPr="00672F76">
            <w:rPr>
              <w:rStyle w:val="PlaceholderText"/>
            </w:rPr>
            <w:t>ICMEffectiveDate</w:t>
          </w:r>
        </w:p>
      </w:docPartBody>
    </w:docPart>
    <w:docPart>
      <w:docPartPr>
        <w:name w:val="83AF993C4E9D446CA9D46600E066CB73"/>
        <w:category>
          <w:name w:val="General"/>
          <w:gallery w:val="placeholder"/>
        </w:category>
        <w:types>
          <w:type w:val="bbPlcHdr"/>
        </w:types>
        <w:behaviors>
          <w:behavior w:val="content"/>
        </w:behaviors>
        <w:guid w:val="{2D21223F-D9A0-4DD6-81DA-B6034688DB5B}"/>
      </w:docPartPr>
      <w:docPartBody>
        <w:p w:rsidR="004F0F7E" w:rsidRDefault="00244560" w:rsidP="00244560">
          <w:pPr>
            <w:pStyle w:val="83AF993C4E9D446CA9D46600E066CB73"/>
          </w:pPr>
          <w:r w:rsidRPr="00827E85">
            <w:rPr>
              <w:rStyle w:val="PlaceholderText"/>
            </w:rPr>
            <w:t>ICMC_SolicitationName</w:t>
          </w:r>
        </w:p>
      </w:docPartBody>
    </w:docPart>
    <w:docPart>
      <w:docPartPr>
        <w:name w:val="6FB37143F02A455794C0B3971B7995DD"/>
        <w:category>
          <w:name w:val="General"/>
          <w:gallery w:val="placeholder"/>
        </w:category>
        <w:types>
          <w:type w:val="bbPlcHdr"/>
        </w:types>
        <w:behaviors>
          <w:behavior w:val="content"/>
        </w:behaviors>
        <w:guid w:val="{CA20C2C9-AD18-449E-A04B-6A1E51C66E15}"/>
      </w:docPartPr>
      <w:docPartBody>
        <w:p w:rsidR="004F0F7E" w:rsidRDefault="00244560" w:rsidP="00244560">
          <w:pPr>
            <w:pStyle w:val="6FB37143F02A455794C0B3971B7995DD"/>
          </w:pPr>
          <w:r w:rsidRPr="0032231E">
            <w:rPr>
              <w:rStyle w:val="PlaceholderText"/>
            </w:rPr>
            <w:t>ICLM_IntSignature:1</w:t>
          </w:r>
        </w:p>
      </w:docPartBody>
    </w:docPart>
    <w:docPart>
      <w:docPartPr>
        <w:name w:val="3E772CB83D1B48B1AB7B9A90BF71E2D5"/>
        <w:category>
          <w:name w:val="General"/>
          <w:gallery w:val="placeholder"/>
        </w:category>
        <w:types>
          <w:type w:val="bbPlcHdr"/>
        </w:types>
        <w:behaviors>
          <w:behavior w:val="content"/>
        </w:behaviors>
        <w:guid w:val="{840232D5-49DB-44DD-B1F3-E14325168DB5}"/>
      </w:docPartPr>
      <w:docPartBody>
        <w:p w:rsidR="004F0F7E" w:rsidRDefault="00244560" w:rsidP="00244560">
          <w:pPr>
            <w:pStyle w:val="3E772CB83D1B48B1AB7B9A90BF71E2D5"/>
          </w:pPr>
          <w:r w:rsidRPr="00672F76">
            <w:rPr>
              <w:rStyle w:val="PlaceholderText"/>
            </w:rPr>
            <w:t>ICMC_ShortName</w:t>
          </w:r>
        </w:p>
      </w:docPartBody>
    </w:docPart>
    <w:docPart>
      <w:docPartPr>
        <w:name w:val="60D47704FF9E4CB2A03A7697540AAFDC"/>
        <w:category>
          <w:name w:val="General"/>
          <w:gallery w:val="placeholder"/>
        </w:category>
        <w:types>
          <w:type w:val="bbPlcHdr"/>
        </w:types>
        <w:behaviors>
          <w:behavior w:val="content"/>
        </w:behaviors>
        <w:guid w:val="{53956F6B-6B3B-4A04-A6BD-9F0BA6AAC764}"/>
      </w:docPartPr>
      <w:docPartBody>
        <w:p w:rsidR="004F0F7E" w:rsidRDefault="00244560" w:rsidP="00244560">
          <w:pPr>
            <w:pStyle w:val="60D47704FF9E4CB2A03A7697540AAFDC"/>
          </w:pPr>
          <w:r w:rsidRPr="0032231E">
            <w:rPr>
              <w:rStyle w:val="PlaceholderText"/>
            </w:rPr>
            <w:t>ICLM_ExtSignature:1</w:t>
          </w:r>
        </w:p>
      </w:docPartBody>
    </w:docPart>
    <w:docPart>
      <w:docPartPr>
        <w:name w:val="D81FE763731344808E603A3453219736"/>
        <w:category>
          <w:name w:val="General"/>
          <w:gallery w:val="placeholder"/>
        </w:category>
        <w:types>
          <w:type w:val="bbPlcHdr"/>
        </w:types>
        <w:behaviors>
          <w:behavior w:val="content"/>
        </w:behaviors>
        <w:guid w:val="{5C49E5CA-9ABE-4860-87DA-FDA949B04954}"/>
      </w:docPartPr>
      <w:docPartBody>
        <w:p w:rsidR="004F0F7E" w:rsidRDefault="00244560" w:rsidP="00244560">
          <w:pPr>
            <w:pStyle w:val="D81FE763731344808E603A3453219736"/>
          </w:pPr>
          <w:r w:rsidRPr="00FF3DED">
            <w:rPr>
              <w:rStyle w:val="PlaceholderText"/>
            </w:rPr>
            <w:t>Click here to enter text.</w:t>
          </w:r>
        </w:p>
      </w:docPartBody>
    </w:docPart>
    <w:docPart>
      <w:docPartPr>
        <w:name w:val="9D156EF916AF472D8DF8BE54313BBE27"/>
        <w:category>
          <w:name w:val="General"/>
          <w:gallery w:val="placeholder"/>
        </w:category>
        <w:types>
          <w:type w:val="bbPlcHdr"/>
        </w:types>
        <w:behaviors>
          <w:behavior w:val="content"/>
        </w:behaviors>
        <w:guid w:val="{DBF0A95D-DDB2-4A2F-894E-BEA01DBFC8D4}"/>
      </w:docPartPr>
      <w:docPartBody>
        <w:p w:rsidR="004F0F7E" w:rsidRDefault="00244560" w:rsidP="00244560">
          <w:pPr>
            <w:pStyle w:val="9D156EF916AF472D8DF8BE54313BBE27"/>
          </w:pPr>
          <w:r w:rsidRPr="0032231E">
            <w:rPr>
              <w:rStyle w:val="PlaceholderText"/>
            </w:rPr>
            <w:t>IntDate1</w:t>
          </w:r>
        </w:p>
      </w:docPartBody>
    </w:docPart>
    <w:docPart>
      <w:docPartPr>
        <w:name w:val="0D6AE30E74064F909ED53BD006D2979A"/>
        <w:category>
          <w:name w:val="General"/>
          <w:gallery w:val="placeholder"/>
        </w:category>
        <w:types>
          <w:type w:val="bbPlcHdr"/>
        </w:types>
        <w:behaviors>
          <w:behavior w:val="content"/>
        </w:behaviors>
        <w:guid w:val="{89A4F64E-E0D7-49ED-8884-E113CFB6ABB5}"/>
      </w:docPartPr>
      <w:docPartBody>
        <w:p w:rsidR="004F0F7E" w:rsidRDefault="00244560" w:rsidP="00244560">
          <w:pPr>
            <w:pStyle w:val="0D6AE30E74064F909ED53BD006D2979A"/>
          </w:pPr>
          <w:r w:rsidRPr="0032231E">
            <w:rPr>
              <w:rStyle w:val="PlaceholderText"/>
            </w:rPr>
            <w:t>ExtDate1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560"/>
    <w:rsid w:val="00244560"/>
    <w:rsid w:val="002F6CE2"/>
    <w:rsid w:val="004F0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560"/>
    <w:rPr>
      <w:color w:val="808080"/>
    </w:rPr>
  </w:style>
  <w:style w:type="paragraph" w:customStyle="1" w:styleId="5D4597A8552F4F52907069CB24DCB106">
    <w:name w:val="5D4597A8552F4F52907069CB24DCB106"/>
    <w:rsid w:val="00244560"/>
  </w:style>
  <w:style w:type="paragraph" w:customStyle="1" w:styleId="02784F4A636D453FA2DDC4646BEEADB1">
    <w:name w:val="02784F4A636D453FA2DDC4646BEEADB1"/>
    <w:rsid w:val="00244560"/>
  </w:style>
  <w:style w:type="paragraph" w:customStyle="1" w:styleId="F927D52CDE144101AD2C064409D1895C">
    <w:name w:val="F927D52CDE144101AD2C064409D1895C"/>
    <w:rsid w:val="00244560"/>
  </w:style>
  <w:style w:type="paragraph" w:customStyle="1" w:styleId="83AF993C4E9D446CA9D46600E066CB73">
    <w:name w:val="83AF993C4E9D446CA9D46600E066CB73"/>
    <w:rsid w:val="00244560"/>
  </w:style>
  <w:style w:type="paragraph" w:customStyle="1" w:styleId="6FB37143F02A455794C0B3971B7995DD">
    <w:name w:val="6FB37143F02A455794C0B3971B7995DD"/>
    <w:rsid w:val="00244560"/>
  </w:style>
  <w:style w:type="paragraph" w:customStyle="1" w:styleId="3E772CB83D1B48B1AB7B9A90BF71E2D5">
    <w:name w:val="3E772CB83D1B48B1AB7B9A90BF71E2D5"/>
    <w:rsid w:val="00244560"/>
  </w:style>
  <w:style w:type="paragraph" w:customStyle="1" w:styleId="60D47704FF9E4CB2A03A7697540AAFDC">
    <w:name w:val="60D47704FF9E4CB2A03A7697540AAFDC"/>
    <w:rsid w:val="00244560"/>
  </w:style>
  <w:style w:type="paragraph" w:customStyle="1" w:styleId="D81FE763731344808E603A3453219736">
    <w:name w:val="D81FE763731344808E603A3453219736"/>
    <w:rsid w:val="00244560"/>
  </w:style>
  <w:style w:type="paragraph" w:customStyle="1" w:styleId="9D156EF916AF472D8DF8BE54313BBE27">
    <w:name w:val="9D156EF916AF472D8DF8BE54313BBE27"/>
    <w:rsid w:val="00244560"/>
  </w:style>
  <w:style w:type="paragraph" w:customStyle="1" w:styleId="0D6AE30E74064F909ED53BD006D2979A">
    <w:name w:val="0D6AE30E74064F909ED53BD006D2979A"/>
    <w:rsid w:val="002445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Nicholson</dc:creator>
  <cp:keywords/>
  <dc:description/>
  <cp:lastModifiedBy>Jonathan Rotter</cp:lastModifiedBy>
  <cp:revision>2</cp:revision>
  <dcterms:created xsi:type="dcterms:W3CDTF">2020-12-01T21:26:00Z</dcterms:created>
  <dcterms:modified xsi:type="dcterms:W3CDTF">2020-12-01T21:26:00Z</dcterms:modified>
</cp:coreProperties>
</file>